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3D4E" w14:textId="662A0369" w:rsidR="007920DB" w:rsidRPr="00DB6FB7" w:rsidRDefault="007920DB">
      <w:pPr>
        <w:rPr>
          <w:rFonts w:ascii="Arial" w:hAnsi="Arial" w:cs="Arial"/>
        </w:rPr>
      </w:pPr>
      <w:r w:rsidRPr="00DB6FB7">
        <w:rPr>
          <w:rFonts w:ascii="Arial" w:hAnsi="Arial" w:cs="Arial"/>
          <w:noProof/>
        </w:rPr>
        <w:drawing>
          <wp:anchor distT="0" distB="0" distL="114300" distR="114300" simplePos="0" relativeHeight="251658240" behindDoc="0" locked="0" layoutInCell="1" allowOverlap="1" wp14:anchorId="36F17221" wp14:editId="6555F530">
            <wp:simplePos x="0" y="0"/>
            <wp:positionH relativeFrom="margin">
              <wp:posOffset>15875</wp:posOffset>
            </wp:positionH>
            <wp:positionV relativeFrom="paragraph">
              <wp:posOffset>-238125</wp:posOffset>
            </wp:positionV>
            <wp:extent cx="7205713" cy="1544081"/>
            <wp:effectExtent l="0" t="0" r="0" b="0"/>
            <wp:wrapNone/>
            <wp:docPr id="105858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81437"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205713" cy="15440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5C296" w14:textId="77777777" w:rsidR="007920DB" w:rsidRPr="00DB6FB7" w:rsidRDefault="007920DB">
      <w:pPr>
        <w:rPr>
          <w:rFonts w:ascii="Arial" w:hAnsi="Arial" w:cs="Arial"/>
        </w:rPr>
      </w:pPr>
    </w:p>
    <w:p w14:paraId="361ED6DA" w14:textId="690E56EF" w:rsidR="002B5039" w:rsidRPr="00DB6FB7" w:rsidRDefault="002B5039">
      <w:pPr>
        <w:rPr>
          <w:rFonts w:ascii="Arial" w:hAnsi="Arial" w:cs="Arial"/>
        </w:rPr>
      </w:pPr>
    </w:p>
    <w:p w14:paraId="684D6F75" w14:textId="77777777" w:rsidR="007920DB" w:rsidRPr="00DB6FB7" w:rsidRDefault="007920DB">
      <w:pPr>
        <w:rPr>
          <w:rFonts w:ascii="Arial" w:hAnsi="Arial" w:cs="Arial"/>
        </w:rPr>
      </w:pPr>
    </w:p>
    <w:p w14:paraId="42D2C5EB" w14:textId="77777777" w:rsidR="007920DB" w:rsidRPr="00DB6FB7" w:rsidRDefault="007920DB">
      <w:pPr>
        <w:rPr>
          <w:rFonts w:ascii="Arial" w:hAnsi="Arial" w:cs="Arial"/>
        </w:rPr>
      </w:pPr>
    </w:p>
    <w:p w14:paraId="062D779D" w14:textId="39DBDB33" w:rsidR="00DB6FB7" w:rsidRPr="00D91CDC" w:rsidRDefault="00DB6FB7" w:rsidP="00DB6FB7">
      <w:pPr>
        <w:rPr>
          <w:rFonts w:ascii="Arial" w:hAnsi="Arial" w:cs="Arial"/>
          <w:sz w:val="28"/>
          <w:szCs w:val="28"/>
          <w:lang w:val="fr-CA"/>
        </w:rPr>
      </w:pPr>
      <w:r w:rsidRPr="00D91CDC">
        <w:rPr>
          <w:rFonts w:ascii="Poppins" w:hAnsi="Poppins" w:cs="Poppins"/>
          <w:b/>
          <w:bCs/>
          <w:sz w:val="28"/>
          <w:szCs w:val="28"/>
          <w:lang w:val="fr-CA"/>
        </w:rPr>
        <w:t>Pil</w:t>
      </w:r>
      <w:r w:rsidR="00D91CDC" w:rsidRPr="00D91CDC">
        <w:rPr>
          <w:rFonts w:ascii="Poppins" w:hAnsi="Poppins" w:cs="Poppins"/>
          <w:b/>
          <w:bCs/>
          <w:sz w:val="28"/>
          <w:szCs w:val="28"/>
          <w:lang w:val="fr-CA"/>
        </w:rPr>
        <w:t>ier 1</w:t>
      </w:r>
      <w:r w:rsidRPr="00D91CDC">
        <w:rPr>
          <w:rFonts w:ascii="Poppins" w:hAnsi="Poppins" w:cs="Poppins"/>
          <w:b/>
          <w:bCs/>
          <w:sz w:val="28"/>
          <w:szCs w:val="28"/>
          <w:lang w:val="fr-CA"/>
        </w:rPr>
        <w:t xml:space="preserve"> </w:t>
      </w:r>
      <w:r w:rsidR="00D91CDC" w:rsidRPr="00D91CDC">
        <w:rPr>
          <w:rFonts w:ascii="Poppins" w:hAnsi="Poppins" w:cs="Poppins"/>
          <w:b/>
          <w:bCs/>
          <w:sz w:val="28"/>
          <w:szCs w:val="28"/>
          <w:lang w:val="fr-CA"/>
        </w:rPr>
        <w:t>–</w:t>
      </w:r>
      <w:r w:rsidRPr="00D91CDC">
        <w:rPr>
          <w:rFonts w:ascii="Poppins" w:hAnsi="Poppins" w:cs="Poppins"/>
          <w:b/>
          <w:bCs/>
          <w:sz w:val="28"/>
          <w:szCs w:val="28"/>
          <w:lang w:val="fr-CA"/>
        </w:rPr>
        <w:t> </w:t>
      </w:r>
      <w:r w:rsidR="00851C5B">
        <w:rPr>
          <w:rFonts w:ascii="Poppins" w:hAnsi="Poppins" w:cs="Poppins"/>
          <w:b/>
          <w:bCs/>
          <w:sz w:val="28"/>
          <w:szCs w:val="28"/>
          <w:lang w:val="fr-CA"/>
        </w:rPr>
        <w:t>C</w:t>
      </w:r>
      <w:r w:rsidR="00D91CDC" w:rsidRPr="00D91CDC">
        <w:rPr>
          <w:rFonts w:ascii="Poppins" w:hAnsi="Poppins" w:cs="Poppins"/>
          <w:b/>
          <w:bCs/>
          <w:sz w:val="28"/>
          <w:szCs w:val="28"/>
          <w:lang w:val="fr-CA"/>
        </w:rPr>
        <w:t>onscience de s</w:t>
      </w:r>
      <w:r w:rsidR="00D91CDC">
        <w:rPr>
          <w:rFonts w:ascii="Poppins" w:hAnsi="Poppins" w:cs="Poppins"/>
          <w:b/>
          <w:bCs/>
          <w:sz w:val="28"/>
          <w:szCs w:val="28"/>
          <w:lang w:val="fr-CA"/>
        </w:rPr>
        <w:t xml:space="preserve">oi </w:t>
      </w:r>
    </w:p>
    <w:p w14:paraId="5980A44D" w14:textId="7CF629D4" w:rsidR="00D91CDC" w:rsidRDefault="00D91CDC" w:rsidP="00DB6FB7">
      <w:pPr>
        <w:rPr>
          <w:rFonts w:ascii="Arial" w:hAnsi="Arial" w:cs="Arial"/>
          <w:lang w:val="fr-CA"/>
        </w:rPr>
      </w:pPr>
      <w:r w:rsidRPr="00D91CDC">
        <w:rPr>
          <w:rFonts w:ascii="Arial" w:hAnsi="Arial" w:cs="Arial"/>
          <w:lang w:val="fr-CA"/>
        </w:rPr>
        <w:t>La conscience de soi, c'est-à-dire la compréhension consciente de soi-même, y compris de ses émotions, de ses forces, de ses faiblesses, de ses valeurs et de son impact sur les autres, est la pierre angulaire d'un leadership efficace.</w:t>
      </w:r>
      <w:r w:rsidRPr="00D91CDC">
        <w:rPr>
          <w:lang w:val="fr-CA"/>
        </w:rPr>
        <w:t xml:space="preserve"> </w:t>
      </w:r>
      <w:r w:rsidRPr="00D91CDC">
        <w:rPr>
          <w:rFonts w:ascii="Arial" w:hAnsi="Arial" w:cs="Arial"/>
          <w:lang w:val="fr-CA"/>
        </w:rPr>
        <w:t>Dans le secteur public, où les leaders doivent relever des défis complexes et servir des communautés internes et externes diverses et parfois concurrentes, il est essentiel de cultiver la conscience de soi pour favoriser la confiance, prendre des décisions éclairées et diriger avec intégrité</w:t>
      </w:r>
      <w:r>
        <w:rPr>
          <w:rFonts w:ascii="Arial" w:hAnsi="Arial" w:cs="Arial"/>
          <w:lang w:val="fr-CA"/>
        </w:rPr>
        <w:t>.</w:t>
      </w:r>
    </w:p>
    <w:p w14:paraId="7EC6F043" w14:textId="2B44AC4C" w:rsidR="00D91CDC" w:rsidRPr="00D91CDC" w:rsidRDefault="00D91CDC" w:rsidP="00DB6FB7">
      <w:pPr>
        <w:rPr>
          <w:rFonts w:ascii="Arial" w:hAnsi="Arial" w:cs="Arial"/>
          <w:lang w:val="fr-CA"/>
        </w:rPr>
      </w:pPr>
      <w:r>
        <w:rPr>
          <w:rFonts w:ascii="Arial" w:eastAsia="Aptos" w:hAnsi="Arial" w:cs="Arial"/>
          <w:bCs/>
          <w:color w:val="222222"/>
          <w:lang w:val="fr-CA"/>
        </w:rPr>
        <w:t>L</w:t>
      </w:r>
      <w:r w:rsidRPr="001A36D8">
        <w:rPr>
          <w:rFonts w:ascii="Arial" w:eastAsia="Aptos" w:hAnsi="Arial" w:cs="Arial"/>
          <w:bCs/>
          <w:color w:val="222222"/>
          <w:lang w:val="fr-CA"/>
        </w:rPr>
        <w:t>a conscience de soi englobe deux dimensions principales</w:t>
      </w:r>
      <w:r>
        <w:rPr>
          <w:rFonts w:ascii="Arial" w:eastAsia="Aptos" w:hAnsi="Arial" w:cs="Arial"/>
          <w:bCs/>
          <w:color w:val="222222"/>
          <w:lang w:val="fr-CA"/>
        </w:rPr>
        <w:t xml:space="preserve"> : </w:t>
      </w:r>
    </w:p>
    <w:p w14:paraId="56E25370" w14:textId="23F2B07D" w:rsidR="00DB6FB7" w:rsidRPr="00D91CDC" w:rsidRDefault="00D91CDC" w:rsidP="00DB6FB7">
      <w:pPr>
        <w:numPr>
          <w:ilvl w:val="0"/>
          <w:numId w:val="1"/>
        </w:numPr>
        <w:rPr>
          <w:rFonts w:ascii="Arial" w:hAnsi="Arial" w:cs="Arial"/>
          <w:lang w:val="fr-CA"/>
        </w:rPr>
      </w:pPr>
      <w:r w:rsidRPr="00D91CDC">
        <w:rPr>
          <w:rFonts w:ascii="Arial" w:hAnsi="Arial" w:cs="Arial"/>
          <w:b/>
          <w:bCs/>
          <w:lang w:val="fr-CA"/>
        </w:rPr>
        <w:t xml:space="preserve">Conscience interne de soi : </w:t>
      </w:r>
      <w:r w:rsidRPr="00D91CDC">
        <w:rPr>
          <w:rFonts w:ascii="Arial" w:hAnsi="Arial" w:cs="Arial"/>
          <w:lang w:val="fr-CA"/>
        </w:rPr>
        <w:t>Il s'agit de savoir si nous nous comprenons bien</w:t>
      </w:r>
      <w:r>
        <w:rPr>
          <w:rFonts w:ascii="Arial" w:hAnsi="Arial" w:cs="Arial"/>
          <w:lang w:val="fr-CA"/>
        </w:rPr>
        <w:t>.</w:t>
      </w:r>
    </w:p>
    <w:p w14:paraId="43A7DB5C" w14:textId="411D8135" w:rsidR="00DB6FB7" w:rsidRPr="00D91CDC" w:rsidRDefault="00D91CDC" w:rsidP="00DB6FB7">
      <w:pPr>
        <w:numPr>
          <w:ilvl w:val="0"/>
          <w:numId w:val="2"/>
        </w:numPr>
        <w:rPr>
          <w:rFonts w:ascii="Arial" w:hAnsi="Arial" w:cs="Arial"/>
          <w:lang w:val="fr-CA"/>
        </w:rPr>
      </w:pPr>
      <w:r w:rsidRPr="00D91CDC">
        <w:rPr>
          <w:rFonts w:ascii="Arial" w:hAnsi="Arial" w:cs="Arial"/>
          <w:b/>
          <w:bCs/>
          <w:lang w:val="fr-CA"/>
        </w:rPr>
        <w:t xml:space="preserve">Conscience externe de soi : </w:t>
      </w:r>
      <w:r w:rsidRPr="00CF5059">
        <w:rPr>
          <w:rFonts w:ascii="Arial" w:eastAsia="Aptos" w:hAnsi="Arial" w:cs="Arial"/>
          <w:bCs/>
          <w:color w:val="222222"/>
          <w:lang w:val="fr-CA"/>
        </w:rPr>
        <w:t>Il s'agit de la précision avec laquelle nous pouvons discerner la manière dont les autres nous perçoivent</w:t>
      </w:r>
      <w:r>
        <w:rPr>
          <w:rFonts w:ascii="Arial" w:eastAsia="Aptos" w:hAnsi="Arial" w:cs="Arial"/>
          <w:bCs/>
          <w:color w:val="222222"/>
          <w:lang w:val="fr-CA"/>
        </w:rPr>
        <w:t>.</w:t>
      </w:r>
    </w:p>
    <w:p w14:paraId="199732F0" w14:textId="5C335F4C" w:rsidR="00DB6FB7" w:rsidRPr="00D91CDC" w:rsidRDefault="00D91CDC" w:rsidP="00DB6FB7">
      <w:pPr>
        <w:rPr>
          <w:rFonts w:ascii="Poppins" w:hAnsi="Poppins" w:cs="Poppins"/>
          <w:lang w:val="fr-CA"/>
        </w:rPr>
      </w:pPr>
      <w:r w:rsidRPr="00D91CDC">
        <w:rPr>
          <w:rFonts w:ascii="Poppins" w:hAnsi="Poppins" w:cs="Poppins"/>
          <w:b/>
          <w:bCs/>
          <w:sz w:val="28"/>
          <w:szCs w:val="28"/>
          <w:lang w:val="fr-CA"/>
        </w:rPr>
        <w:t xml:space="preserve">Le </w:t>
      </w:r>
      <w:r w:rsidR="00594882" w:rsidRPr="00594882">
        <w:rPr>
          <w:rFonts w:ascii="Poppins" w:hAnsi="Poppins" w:cs="Poppins"/>
          <w:b/>
          <w:bCs/>
          <w:sz w:val="28"/>
          <w:szCs w:val="28"/>
          <w:lang w:val="fr-CA"/>
        </w:rPr>
        <w:t>«</w:t>
      </w:r>
      <w:r w:rsidR="00594882" w:rsidRPr="00594882">
        <w:rPr>
          <w:rFonts w:ascii="Times New Roman" w:hAnsi="Times New Roman" w:cs="Times New Roman"/>
          <w:b/>
          <w:bCs/>
          <w:sz w:val="28"/>
          <w:szCs w:val="28"/>
          <w:lang w:val="fr-CA"/>
        </w:rPr>
        <w:t> </w:t>
      </w:r>
      <w:r w:rsidR="00594882" w:rsidRPr="00594882">
        <w:rPr>
          <w:rFonts w:ascii="Poppins" w:hAnsi="Poppins" w:cs="Poppins"/>
          <w:b/>
          <w:bCs/>
          <w:sz w:val="28"/>
          <w:szCs w:val="28"/>
          <w:lang w:val="fr-CA"/>
        </w:rPr>
        <w:t>pourquoi</w:t>
      </w:r>
      <w:r w:rsidR="00E77826">
        <w:rPr>
          <w:rFonts w:ascii="Times New Roman" w:hAnsi="Times New Roman" w:cs="Times New Roman"/>
          <w:b/>
          <w:bCs/>
          <w:sz w:val="28"/>
          <w:szCs w:val="28"/>
          <w:lang w:val="fr-CA"/>
        </w:rPr>
        <w:t xml:space="preserve"> </w:t>
      </w:r>
      <w:r w:rsidR="00594882" w:rsidRPr="00594882">
        <w:rPr>
          <w:rFonts w:ascii="Poppins" w:hAnsi="Poppins" w:cs="Poppins"/>
          <w:b/>
          <w:bCs/>
          <w:sz w:val="28"/>
          <w:szCs w:val="28"/>
          <w:lang w:val="fr-CA"/>
        </w:rPr>
        <w:t xml:space="preserve">» </w:t>
      </w:r>
      <w:r w:rsidRPr="00D91CDC">
        <w:rPr>
          <w:rFonts w:ascii="Poppins" w:hAnsi="Poppins" w:cs="Poppins"/>
          <w:b/>
          <w:bCs/>
          <w:sz w:val="28"/>
          <w:szCs w:val="28"/>
          <w:lang w:val="fr-CA"/>
        </w:rPr>
        <w:t xml:space="preserve">: </w:t>
      </w:r>
      <w:r>
        <w:rPr>
          <w:rFonts w:ascii="Poppins" w:hAnsi="Poppins" w:cs="Poppins"/>
          <w:b/>
          <w:bCs/>
          <w:sz w:val="28"/>
          <w:szCs w:val="28"/>
          <w:lang w:val="fr-CA"/>
        </w:rPr>
        <w:t>P</w:t>
      </w:r>
      <w:r w:rsidRPr="00D91CDC">
        <w:rPr>
          <w:rFonts w:ascii="Poppins" w:hAnsi="Poppins" w:cs="Poppins"/>
          <w:b/>
          <w:bCs/>
          <w:sz w:val="28"/>
          <w:szCs w:val="28"/>
          <w:lang w:val="fr-CA"/>
        </w:rPr>
        <w:t>reuves de l'importance de la conscience de soi</w:t>
      </w:r>
    </w:p>
    <w:p w14:paraId="5889E4D9" w14:textId="361EC38A" w:rsidR="00DB6FB7" w:rsidRPr="00D91CDC" w:rsidRDefault="00D91CDC" w:rsidP="00AE04E7">
      <w:pPr>
        <w:rPr>
          <w:rFonts w:ascii="Arial" w:hAnsi="Arial" w:cs="Arial"/>
          <w:lang w:val="fr-CA"/>
        </w:rPr>
      </w:pPr>
      <w:r>
        <w:rPr>
          <w:rFonts w:ascii="Arial" w:hAnsi="Arial" w:cs="Arial"/>
          <w:lang w:val="fr-CA"/>
        </w:rPr>
        <w:t xml:space="preserve">Parmi </w:t>
      </w:r>
      <w:r w:rsidRPr="00D91CDC">
        <w:rPr>
          <w:rFonts w:ascii="Arial" w:hAnsi="Arial" w:cs="Arial"/>
          <w:lang w:val="fr-CA"/>
        </w:rPr>
        <w:t>les avantages de la conscience de soi, on peut citer :</w:t>
      </w:r>
    </w:p>
    <w:p w14:paraId="19957EF2" w14:textId="1D552C9C" w:rsidR="00D91CDC" w:rsidRPr="00424706" w:rsidRDefault="00424706" w:rsidP="00D91CDC">
      <w:pPr>
        <w:numPr>
          <w:ilvl w:val="0"/>
          <w:numId w:val="16"/>
        </w:numPr>
        <w:rPr>
          <w:rFonts w:ascii="Arial" w:hAnsi="Arial" w:cs="Arial"/>
          <w:lang w:val="fr-CA"/>
        </w:rPr>
      </w:pPr>
      <w:proofErr w:type="gramStart"/>
      <w:r w:rsidRPr="00424706">
        <w:rPr>
          <w:rFonts w:ascii="Arial" w:hAnsi="Arial" w:cs="Arial"/>
          <w:lang w:val="fr-CA"/>
        </w:rPr>
        <w:t>la</w:t>
      </w:r>
      <w:proofErr w:type="gramEnd"/>
      <w:r w:rsidRPr="00424706">
        <w:rPr>
          <w:rFonts w:ascii="Arial" w:hAnsi="Arial" w:cs="Arial"/>
          <w:lang w:val="fr-CA"/>
        </w:rPr>
        <w:t xml:space="preserve"> m</w:t>
      </w:r>
      <w:r w:rsidR="00D91CDC" w:rsidRPr="00424706">
        <w:rPr>
          <w:rFonts w:ascii="Arial" w:hAnsi="Arial" w:cs="Arial"/>
          <w:lang w:val="fr-CA"/>
        </w:rPr>
        <w:t xml:space="preserve">eilleure prise de </w:t>
      </w:r>
      <w:r w:rsidRPr="00424706">
        <w:rPr>
          <w:rFonts w:ascii="Arial" w:hAnsi="Arial" w:cs="Arial"/>
          <w:lang w:val="fr-CA"/>
        </w:rPr>
        <w:t>d</w:t>
      </w:r>
      <w:r w:rsidR="00B91849">
        <w:rPr>
          <w:rFonts w:ascii="Arial" w:hAnsi="Arial" w:cs="Arial"/>
          <w:lang w:val="fr-CA"/>
        </w:rPr>
        <w:t>é</w:t>
      </w:r>
      <w:r w:rsidRPr="00424706">
        <w:rPr>
          <w:rFonts w:ascii="Arial" w:hAnsi="Arial" w:cs="Arial"/>
          <w:lang w:val="fr-CA"/>
        </w:rPr>
        <w:t>cision;</w:t>
      </w:r>
      <w:r w:rsidR="00D91CDC" w:rsidRPr="00424706">
        <w:rPr>
          <w:rFonts w:ascii="Arial" w:hAnsi="Arial" w:cs="Arial"/>
          <w:lang w:val="fr-CA"/>
        </w:rPr>
        <w:t xml:space="preserve">  </w:t>
      </w:r>
    </w:p>
    <w:p w14:paraId="1733BC6B" w14:textId="51A10557" w:rsidR="00D91CDC" w:rsidRPr="00D91CDC" w:rsidRDefault="00424706" w:rsidP="00D91CDC">
      <w:pPr>
        <w:numPr>
          <w:ilvl w:val="0"/>
          <w:numId w:val="16"/>
        </w:numPr>
        <w:rPr>
          <w:rFonts w:ascii="Arial" w:hAnsi="Arial" w:cs="Arial"/>
          <w:lang w:val="en-US"/>
        </w:rPr>
      </w:pPr>
      <w:r>
        <w:rPr>
          <w:rFonts w:ascii="Arial" w:hAnsi="Arial" w:cs="Arial"/>
          <w:lang w:val="en-US"/>
        </w:rPr>
        <w:t xml:space="preserve">la </w:t>
      </w:r>
      <w:proofErr w:type="spellStart"/>
      <w:proofErr w:type="gramStart"/>
      <w:r>
        <w:rPr>
          <w:rFonts w:ascii="Arial" w:hAnsi="Arial" w:cs="Arial"/>
          <w:lang w:val="en-US"/>
        </w:rPr>
        <w:t>c</w:t>
      </w:r>
      <w:r w:rsidR="00D91CDC" w:rsidRPr="00D91CDC">
        <w:rPr>
          <w:rFonts w:ascii="Arial" w:hAnsi="Arial" w:cs="Arial"/>
          <w:lang w:val="en-US"/>
        </w:rPr>
        <w:t>réativité</w:t>
      </w:r>
      <w:proofErr w:type="spellEnd"/>
      <w:r>
        <w:rPr>
          <w:rFonts w:ascii="Arial" w:hAnsi="Arial" w:cs="Arial"/>
          <w:lang w:val="en-US"/>
        </w:rPr>
        <w:t>;</w:t>
      </w:r>
      <w:proofErr w:type="gramEnd"/>
      <w:r w:rsidR="00D91CDC" w:rsidRPr="00D91CDC">
        <w:rPr>
          <w:rFonts w:ascii="Arial" w:hAnsi="Arial" w:cs="Arial"/>
          <w:lang w:val="en-US"/>
        </w:rPr>
        <w:t xml:space="preserve"> </w:t>
      </w:r>
    </w:p>
    <w:p w14:paraId="36D018AF" w14:textId="591A4F16" w:rsidR="00D91CDC" w:rsidRPr="00D91CDC" w:rsidRDefault="00424706" w:rsidP="00D91CDC">
      <w:pPr>
        <w:numPr>
          <w:ilvl w:val="0"/>
          <w:numId w:val="16"/>
        </w:numPr>
        <w:rPr>
          <w:rFonts w:ascii="Arial" w:hAnsi="Arial" w:cs="Arial"/>
          <w:lang w:val="en-US"/>
        </w:rPr>
      </w:pPr>
      <w:r>
        <w:rPr>
          <w:rFonts w:ascii="Arial" w:hAnsi="Arial" w:cs="Arial"/>
          <w:lang w:val="en-US"/>
        </w:rPr>
        <w:t xml:space="preserve">la </w:t>
      </w:r>
      <w:proofErr w:type="spellStart"/>
      <w:r>
        <w:rPr>
          <w:rFonts w:ascii="Arial" w:hAnsi="Arial" w:cs="Arial"/>
          <w:lang w:val="en-US"/>
        </w:rPr>
        <w:t>m</w:t>
      </w:r>
      <w:r w:rsidR="00D91CDC" w:rsidRPr="00D91CDC">
        <w:rPr>
          <w:rFonts w:ascii="Arial" w:hAnsi="Arial" w:cs="Arial"/>
          <w:lang w:val="en-US"/>
        </w:rPr>
        <w:t>eilleure</w:t>
      </w:r>
      <w:proofErr w:type="spellEnd"/>
      <w:r w:rsidR="00D91CDC" w:rsidRPr="00D91CDC">
        <w:rPr>
          <w:rFonts w:ascii="Arial" w:hAnsi="Arial" w:cs="Arial"/>
          <w:lang w:val="en-US"/>
        </w:rPr>
        <w:t xml:space="preserve"> </w:t>
      </w:r>
      <w:proofErr w:type="spellStart"/>
      <w:r w:rsidR="00D91CDC" w:rsidRPr="00D91CDC">
        <w:rPr>
          <w:rFonts w:ascii="Arial" w:hAnsi="Arial" w:cs="Arial"/>
          <w:lang w:val="en-US"/>
        </w:rPr>
        <w:t>autorégulation</w:t>
      </w:r>
      <w:proofErr w:type="spellEnd"/>
      <w:r w:rsidR="00D91CDC" w:rsidRPr="00D91CDC">
        <w:rPr>
          <w:rFonts w:ascii="Arial" w:hAnsi="Arial" w:cs="Arial"/>
          <w:lang w:val="en-US"/>
        </w:rPr>
        <w:t xml:space="preserve"> </w:t>
      </w:r>
      <w:proofErr w:type="spellStart"/>
      <w:proofErr w:type="gramStart"/>
      <w:r w:rsidR="00D91CDC" w:rsidRPr="00D91CDC">
        <w:rPr>
          <w:rFonts w:ascii="Arial" w:hAnsi="Arial" w:cs="Arial"/>
          <w:lang w:val="en-US"/>
        </w:rPr>
        <w:t>émotionnelle</w:t>
      </w:r>
      <w:proofErr w:type="spellEnd"/>
      <w:r>
        <w:rPr>
          <w:rFonts w:ascii="Arial" w:hAnsi="Arial" w:cs="Arial"/>
          <w:lang w:val="en-US"/>
        </w:rPr>
        <w:t>;</w:t>
      </w:r>
      <w:proofErr w:type="gramEnd"/>
      <w:r w:rsidR="00D91CDC" w:rsidRPr="00D91CDC">
        <w:rPr>
          <w:rFonts w:ascii="Arial" w:hAnsi="Arial" w:cs="Arial"/>
          <w:lang w:val="en-US"/>
        </w:rPr>
        <w:t xml:space="preserve"> </w:t>
      </w:r>
    </w:p>
    <w:p w14:paraId="684FB3CF" w14:textId="07D16306" w:rsidR="00D91CDC" w:rsidRPr="00D91CDC" w:rsidRDefault="00424706" w:rsidP="00D91CDC">
      <w:pPr>
        <w:numPr>
          <w:ilvl w:val="0"/>
          <w:numId w:val="16"/>
        </w:numPr>
        <w:rPr>
          <w:rFonts w:ascii="Arial" w:hAnsi="Arial" w:cs="Arial"/>
          <w:lang w:val="en-US"/>
        </w:rPr>
      </w:pPr>
      <w:r>
        <w:rPr>
          <w:rFonts w:ascii="Arial" w:hAnsi="Arial" w:cs="Arial"/>
          <w:lang w:val="en-US"/>
        </w:rPr>
        <w:t>la d</w:t>
      </w:r>
      <w:r w:rsidR="00D91CDC" w:rsidRPr="00D91CDC">
        <w:rPr>
          <w:rFonts w:ascii="Arial" w:hAnsi="Arial" w:cs="Arial"/>
          <w:lang w:val="en-US"/>
        </w:rPr>
        <w:t xml:space="preserve">iminution du </w:t>
      </w:r>
      <w:proofErr w:type="gramStart"/>
      <w:r w:rsidR="00D91CDC" w:rsidRPr="00D91CDC">
        <w:rPr>
          <w:rFonts w:ascii="Arial" w:hAnsi="Arial" w:cs="Arial"/>
          <w:lang w:val="en-US"/>
        </w:rPr>
        <w:t>stress</w:t>
      </w:r>
      <w:r>
        <w:rPr>
          <w:rFonts w:ascii="Arial" w:hAnsi="Arial" w:cs="Arial"/>
          <w:lang w:val="en-US"/>
        </w:rPr>
        <w:t>;</w:t>
      </w:r>
      <w:proofErr w:type="gramEnd"/>
      <w:r w:rsidR="00D91CDC" w:rsidRPr="00D91CDC">
        <w:rPr>
          <w:rFonts w:ascii="Arial" w:hAnsi="Arial" w:cs="Arial"/>
          <w:lang w:val="en-US"/>
        </w:rPr>
        <w:t xml:space="preserve"> </w:t>
      </w:r>
    </w:p>
    <w:p w14:paraId="54B1FBEB" w14:textId="520CE461" w:rsidR="00D91CDC" w:rsidRPr="00D91CDC" w:rsidRDefault="00424706" w:rsidP="00D91CDC">
      <w:pPr>
        <w:numPr>
          <w:ilvl w:val="0"/>
          <w:numId w:val="16"/>
        </w:numPr>
        <w:rPr>
          <w:rFonts w:ascii="Arial" w:hAnsi="Arial" w:cs="Arial"/>
          <w:lang w:val="en-US"/>
        </w:rPr>
      </w:pPr>
      <w:proofErr w:type="spellStart"/>
      <w:r>
        <w:rPr>
          <w:rFonts w:ascii="Arial" w:hAnsi="Arial" w:cs="Arial"/>
          <w:lang w:val="en-US"/>
        </w:rPr>
        <w:t>l’a</w:t>
      </w:r>
      <w:r w:rsidR="00D91CDC" w:rsidRPr="00D91CDC">
        <w:rPr>
          <w:rFonts w:ascii="Arial" w:hAnsi="Arial" w:cs="Arial"/>
          <w:lang w:val="en-US"/>
        </w:rPr>
        <w:t>ugmentation</w:t>
      </w:r>
      <w:proofErr w:type="spellEnd"/>
      <w:r w:rsidR="00D91CDC" w:rsidRPr="00D91CDC">
        <w:rPr>
          <w:rFonts w:ascii="Arial" w:hAnsi="Arial" w:cs="Arial"/>
          <w:lang w:val="en-US"/>
        </w:rPr>
        <w:t xml:space="preserve"> du </w:t>
      </w:r>
      <w:proofErr w:type="gramStart"/>
      <w:r w:rsidR="00D91CDC" w:rsidRPr="00D91CDC">
        <w:rPr>
          <w:rFonts w:ascii="Arial" w:hAnsi="Arial" w:cs="Arial"/>
          <w:lang w:val="en-US"/>
        </w:rPr>
        <w:t>bonheur</w:t>
      </w:r>
      <w:r>
        <w:rPr>
          <w:rFonts w:ascii="Arial" w:hAnsi="Arial" w:cs="Arial"/>
          <w:lang w:val="en-US"/>
        </w:rPr>
        <w:t>;</w:t>
      </w:r>
      <w:proofErr w:type="gramEnd"/>
      <w:r w:rsidR="00D91CDC" w:rsidRPr="00D91CDC">
        <w:rPr>
          <w:rFonts w:ascii="Arial" w:hAnsi="Arial" w:cs="Arial"/>
          <w:lang w:val="en-US"/>
        </w:rPr>
        <w:t xml:space="preserve"> </w:t>
      </w:r>
    </w:p>
    <w:p w14:paraId="4B1A398B" w14:textId="148417D5" w:rsidR="00D91CDC" w:rsidRPr="00424706" w:rsidRDefault="00424706" w:rsidP="00D91CDC">
      <w:pPr>
        <w:numPr>
          <w:ilvl w:val="0"/>
          <w:numId w:val="16"/>
        </w:numPr>
        <w:rPr>
          <w:rFonts w:ascii="Arial" w:hAnsi="Arial" w:cs="Arial"/>
          <w:lang w:val="fr-CA"/>
        </w:rPr>
      </w:pPr>
      <w:proofErr w:type="gramStart"/>
      <w:r w:rsidRPr="00424706">
        <w:rPr>
          <w:rFonts w:ascii="Arial" w:hAnsi="Arial" w:cs="Arial"/>
          <w:lang w:val="fr-CA"/>
        </w:rPr>
        <w:t>une</w:t>
      </w:r>
      <w:proofErr w:type="gramEnd"/>
      <w:r w:rsidRPr="00424706">
        <w:rPr>
          <w:rFonts w:ascii="Arial" w:hAnsi="Arial" w:cs="Arial"/>
          <w:lang w:val="fr-CA"/>
        </w:rPr>
        <w:t xml:space="preserve"> p</w:t>
      </w:r>
      <w:r w:rsidR="00D91CDC" w:rsidRPr="00424706">
        <w:rPr>
          <w:rFonts w:ascii="Arial" w:hAnsi="Arial" w:cs="Arial"/>
          <w:lang w:val="fr-CA"/>
        </w:rPr>
        <w:t>lus grande confiance en soi</w:t>
      </w:r>
      <w:r w:rsidRPr="00424706">
        <w:rPr>
          <w:rFonts w:ascii="Arial" w:hAnsi="Arial" w:cs="Arial"/>
          <w:lang w:val="fr-CA"/>
        </w:rPr>
        <w:t>;</w:t>
      </w:r>
      <w:r w:rsidR="00D91CDC" w:rsidRPr="00424706">
        <w:rPr>
          <w:rFonts w:ascii="Arial" w:hAnsi="Arial" w:cs="Arial"/>
          <w:lang w:val="fr-CA"/>
        </w:rPr>
        <w:t xml:space="preserve"> </w:t>
      </w:r>
    </w:p>
    <w:p w14:paraId="481E54CD" w14:textId="605FF2FF" w:rsidR="00D91CDC" w:rsidRPr="00D91CDC" w:rsidRDefault="00424706" w:rsidP="00D91CDC">
      <w:pPr>
        <w:numPr>
          <w:ilvl w:val="0"/>
          <w:numId w:val="16"/>
        </w:numPr>
        <w:rPr>
          <w:rFonts w:ascii="Arial" w:hAnsi="Arial" w:cs="Arial"/>
          <w:lang w:val="en-US"/>
        </w:rPr>
      </w:pPr>
      <w:proofErr w:type="spellStart"/>
      <w:r>
        <w:rPr>
          <w:rFonts w:ascii="Arial" w:hAnsi="Arial" w:cs="Arial"/>
          <w:lang w:val="en-US"/>
        </w:rPr>
        <w:t>une</w:t>
      </w:r>
      <w:proofErr w:type="spellEnd"/>
      <w:r>
        <w:rPr>
          <w:rFonts w:ascii="Arial" w:hAnsi="Arial" w:cs="Arial"/>
          <w:lang w:val="en-US"/>
        </w:rPr>
        <w:t xml:space="preserve"> p</w:t>
      </w:r>
      <w:r w:rsidR="00D91CDC" w:rsidRPr="00D91CDC">
        <w:rPr>
          <w:rFonts w:ascii="Arial" w:hAnsi="Arial" w:cs="Arial"/>
          <w:lang w:val="en-US"/>
        </w:rPr>
        <w:t xml:space="preserve">lus grande </w:t>
      </w:r>
      <w:proofErr w:type="gramStart"/>
      <w:r w:rsidR="00D91CDC" w:rsidRPr="00D91CDC">
        <w:rPr>
          <w:rFonts w:ascii="Arial" w:hAnsi="Arial" w:cs="Arial"/>
          <w:lang w:val="en-US"/>
        </w:rPr>
        <w:t>influence</w:t>
      </w:r>
      <w:r>
        <w:rPr>
          <w:rFonts w:ascii="Arial" w:hAnsi="Arial" w:cs="Arial"/>
          <w:lang w:val="en-US"/>
        </w:rPr>
        <w:t>;</w:t>
      </w:r>
      <w:proofErr w:type="gramEnd"/>
      <w:r w:rsidR="00D91CDC" w:rsidRPr="00D91CDC">
        <w:rPr>
          <w:rFonts w:ascii="Arial" w:hAnsi="Arial" w:cs="Arial"/>
          <w:lang w:val="en-US"/>
        </w:rPr>
        <w:t xml:space="preserve"> </w:t>
      </w:r>
    </w:p>
    <w:p w14:paraId="4EA80501" w14:textId="2DE4EC83" w:rsidR="00D91CDC" w:rsidRPr="00424706" w:rsidRDefault="00424706" w:rsidP="00D91CDC">
      <w:pPr>
        <w:numPr>
          <w:ilvl w:val="0"/>
          <w:numId w:val="16"/>
        </w:numPr>
        <w:rPr>
          <w:rFonts w:ascii="Arial" w:hAnsi="Arial" w:cs="Arial"/>
          <w:lang w:val="fr-CA"/>
        </w:rPr>
      </w:pPr>
      <w:proofErr w:type="gramStart"/>
      <w:r w:rsidRPr="00424706">
        <w:rPr>
          <w:rFonts w:ascii="Arial" w:hAnsi="Arial" w:cs="Arial"/>
          <w:lang w:val="fr-CA"/>
        </w:rPr>
        <w:t>l’a</w:t>
      </w:r>
      <w:r w:rsidR="00D91CDC" w:rsidRPr="00424706">
        <w:rPr>
          <w:rFonts w:ascii="Arial" w:hAnsi="Arial" w:cs="Arial"/>
          <w:lang w:val="fr-CA"/>
        </w:rPr>
        <w:t>mélioration</w:t>
      </w:r>
      <w:proofErr w:type="gramEnd"/>
      <w:r w:rsidR="00D91CDC" w:rsidRPr="00424706">
        <w:rPr>
          <w:rFonts w:ascii="Arial" w:hAnsi="Arial" w:cs="Arial"/>
          <w:lang w:val="fr-CA"/>
        </w:rPr>
        <w:t xml:space="preserve"> de la communication</w:t>
      </w:r>
      <w:r w:rsidRPr="00424706">
        <w:rPr>
          <w:rFonts w:ascii="Arial" w:hAnsi="Arial" w:cs="Arial"/>
          <w:lang w:val="fr-CA"/>
        </w:rPr>
        <w:t>; et</w:t>
      </w:r>
      <w:r w:rsidR="00D91CDC" w:rsidRPr="00424706">
        <w:rPr>
          <w:rFonts w:ascii="Arial" w:hAnsi="Arial" w:cs="Arial"/>
          <w:lang w:val="fr-CA"/>
        </w:rPr>
        <w:t xml:space="preserve"> </w:t>
      </w:r>
    </w:p>
    <w:p w14:paraId="1ED4CA9C" w14:textId="51A4925A" w:rsidR="00D91CDC" w:rsidRPr="00D91CDC" w:rsidRDefault="00424706" w:rsidP="00D91CDC">
      <w:pPr>
        <w:numPr>
          <w:ilvl w:val="0"/>
          <w:numId w:val="16"/>
        </w:numPr>
        <w:rPr>
          <w:rFonts w:ascii="Arial" w:hAnsi="Arial" w:cs="Arial"/>
          <w:lang w:val="fr-CA"/>
        </w:rPr>
      </w:pPr>
      <w:proofErr w:type="gramStart"/>
      <w:r>
        <w:rPr>
          <w:rFonts w:ascii="Arial" w:hAnsi="Arial" w:cs="Arial"/>
          <w:lang w:val="fr-CA"/>
        </w:rPr>
        <w:t>des</w:t>
      </w:r>
      <w:proofErr w:type="gramEnd"/>
      <w:r>
        <w:rPr>
          <w:rFonts w:ascii="Arial" w:hAnsi="Arial" w:cs="Arial"/>
          <w:lang w:val="fr-CA"/>
        </w:rPr>
        <w:t xml:space="preserve"> r</w:t>
      </w:r>
      <w:r w:rsidR="00D91CDC" w:rsidRPr="00D91CDC">
        <w:rPr>
          <w:rFonts w:ascii="Arial" w:hAnsi="Arial" w:cs="Arial"/>
          <w:lang w:val="fr-CA"/>
        </w:rPr>
        <w:t>elations plus solides avec les autres</w:t>
      </w:r>
      <w:r>
        <w:rPr>
          <w:rFonts w:ascii="Arial" w:hAnsi="Arial" w:cs="Arial"/>
          <w:lang w:val="fr-CA"/>
        </w:rPr>
        <w:t>.</w:t>
      </w:r>
      <w:r w:rsidR="00D91CDC" w:rsidRPr="00D91CDC">
        <w:rPr>
          <w:rFonts w:ascii="Arial" w:hAnsi="Arial" w:cs="Arial"/>
          <w:lang w:val="fr-CA"/>
        </w:rPr>
        <w:t xml:space="preserve"> </w:t>
      </w:r>
    </w:p>
    <w:p w14:paraId="58CFA46E" w14:textId="764AB991" w:rsidR="005F3975" w:rsidRPr="00424706" w:rsidRDefault="005A0087" w:rsidP="00DB6FB7">
      <w:pPr>
        <w:rPr>
          <w:rFonts w:ascii="Arial" w:hAnsi="Arial" w:cs="Arial"/>
          <w:lang w:val="fr-CA"/>
        </w:rPr>
      </w:pPr>
      <w:r>
        <w:rPr>
          <w:rFonts w:ascii="Poppins" w:eastAsia="Aptos" w:hAnsi="Poppins" w:cs="Poppins"/>
          <w:bCs/>
          <w:noProof/>
          <w:color w:val="008183"/>
          <w:sz w:val="28"/>
          <w:szCs w:val="28"/>
        </w:rPr>
        <w:drawing>
          <wp:anchor distT="0" distB="0" distL="114300" distR="114300" simplePos="0" relativeHeight="251663360" behindDoc="0" locked="0" layoutInCell="1" allowOverlap="1" wp14:anchorId="5C39E651" wp14:editId="40982B1B">
            <wp:simplePos x="0" y="0"/>
            <wp:positionH relativeFrom="column">
              <wp:posOffset>221170</wp:posOffset>
            </wp:positionH>
            <wp:positionV relativeFrom="paragraph">
              <wp:posOffset>139700</wp:posOffset>
            </wp:positionV>
            <wp:extent cx="528320" cy="528320"/>
            <wp:effectExtent l="0" t="0" r="5080" b="0"/>
            <wp:wrapNone/>
            <wp:docPr id="9381945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94580" name="Picture 18"/>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528320" cy="52832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ptos" w:hAnsi="Arial" w:cs="Arial"/>
          <w:bCs/>
          <w:noProof/>
          <w:color w:val="222222"/>
        </w:rPr>
        <mc:AlternateContent>
          <mc:Choice Requires="wps">
            <w:drawing>
              <wp:anchor distT="0" distB="0" distL="114300" distR="114300" simplePos="0" relativeHeight="251660288" behindDoc="0" locked="0" layoutInCell="1" allowOverlap="1" wp14:anchorId="7E0A73B0" wp14:editId="2BBDF294">
                <wp:simplePos x="0" y="0"/>
                <wp:positionH relativeFrom="margin">
                  <wp:posOffset>138240</wp:posOffset>
                </wp:positionH>
                <wp:positionV relativeFrom="paragraph">
                  <wp:posOffset>92075</wp:posOffset>
                </wp:positionV>
                <wp:extent cx="689610" cy="689610"/>
                <wp:effectExtent l="0" t="0" r="0" b="0"/>
                <wp:wrapNone/>
                <wp:docPr id="601936486" name="Oval 16"/>
                <wp:cNvGraphicFramePr/>
                <a:graphic xmlns:a="http://schemas.openxmlformats.org/drawingml/2006/main">
                  <a:graphicData uri="http://schemas.microsoft.com/office/word/2010/wordprocessingShape">
                    <wps:wsp>
                      <wps:cNvSpPr/>
                      <wps:spPr>
                        <a:xfrm>
                          <a:off x="0" y="0"/>
                          <a:ext cx="689610" cy="689610"/>
                        </a:xfrm>
                        <a:prstGeom prst="ellipse">
                          <a:avLst/>
                        </a:prstGeom>
                        <a:solidFill>
                          <a:srgbClr val="0081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32BD6B" id="Oval 16" o:spid="_x0000_s1026" style="position:absolute;margin-left:10.9pt;margin-top:7.25pt;width:54.3pt;height:54.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" fillcolor="#008183" stroked="f" strokeweight="1.5pt">
                <v:stroke joinstyle="miter"/>
                <w10:wrap anchorx="margin"/>
              </v:oval>
            </w:pict>
          </mc:Fallback>
        </mc:AlternateContent>
      </w:r>
      <w:r>
        <w:rPr>
          <w:rFonts w:ascii="Arial" w:eastAsia="Aptos" w:hAnsi="Arial" w:cs="Arial"/>
          <w:bCs/>
          <w:noProof/>
          <w:color w:val="222222"/>
        </w:rPr>
        <mc:AlternateContent>
          <mc:Choice Requires="wps">
            <w:drawing>
              <wp:anchor distT="0" distB="0" distL="114300" distR="114300" simplePos="0" relativeHeight="251661312" behindDoc="0" locked="0" layoutInCell="1" allowOverlap="1" wp14:anchorId="3DD28A07" wp14:editId="52201D59">
                <wp:simplePos x="0" y="0"/>
                <wp:positionH relativeFrom="column">
                  <wp:posOffset>905320</wp:posOffset>
                </wp:positionH>
                <wp:positionV relativeFrom="paragraph">
                  <wp:posOffset>157736</wp:posOffset>
                </wp:positionV>
                <wp:extent cx="5522026" cy="570015"/>
                <wp:effectExtent l="0" t="0" r="2540" b="1905"/>
                <wp:wrapNone/>
                <wp:docPr id="422298653" name="Text Box 1"/>
                <wp:cNvGraphicFramePr/>
                <a:graphic xmlns:a="http://schemas.openxmlformats.org/drawingml/2006/main">
                  <a:graphicData uri="http://schemas.microsoft.com/office/word/2010/wordprocessingShape">
                    <wps:wsp>
                      <wps:cNvSpPr txBox="1"/>
                      <wps:spPr>
                        <a:xfrm>
                          <a:off x="0" y="0"/>
                          <a:ext cx="5522026" cy="570015"/>
                        </a:xfrm>
                        <a:prstGeom prst="rect">
                          <a:avLst/>
                        </a:prstGeom>
                        <a:solidFill>
                          <a:schemeClr val="lt1"/>
                        </a:solidFill>
                        <a:ln w="6350">
                          <a:noFill/>
                        </a:ln>
                      </wps:spPr>
                      <wps:txbx>
                        <w:txbxContent>
                          <w:p w14:paraId="0C5334BF" w14:textId="75E94188" w:rsidR="005F3975" w:rsidRPr="00D91CDC" w:rsidRDefault="00D91CDC">
                            <w:pPr>
                              <w:rPr>
                                <w:rFonts w:ascii="Arial" w:hAnsi="Arial" w:cs="Arial"/>
                                <w:lang w:val="fr-CA"/>
                              </w:rPr>
                            </w:pPr>
                            <w:r w:rsidRPr="00D91CDC">
                              <w:rPr>
                                <w:rFonts w:ascii="Arial" w:hAnsi="Arial" w:cs="Arial"/>
                                <w:lang w:val="fr-CA"/>
                              </w:rPr>
                              <w:t xml:space="preserve">Prenez une pause ici : </w:t>
                            </w:r>
                            <w:r>
                              <w:rPr>
                                <w:rFonts w:ascii="Arial" w:hAnsi="Arial" w:cs="Arial"/>
                                <w:lang w:val="fr-CA"/>
                              </w:rPr>
                              <w:t>l</w:t>
                            </w:r>
                            <w:r w:rsidRPr="00D91CDC">
                              <w:rPr>
                                <w:rFonts w:ascii="Arial" w:hAnsi="Arial" w:cs="Arial"/>
                                <w:lang w:val="fr-CA"/>
                              </w:rPr>
                              <w:t>a conscience de soi est rare e</w:t>
                            </w:r>
                            <w:r>
                              <w:rPr>
                                <w:rFonts w:ascii="Arial" w:hAnsi="Arial" w:cs="Arial"/>
                                <w:lang w:val="fr-CA"/>
                              </w:rPr>
                              <w:t xml:space="preserve">t elle </w:t>
                            </w:r>
                            <w:r w:rsidRPr="00D91CDC">
                              <w:rPr>
                                <w:rFonts w:ascii="Arial" w:hAnsi="Arial" w:cs="Arial"/>
                                <w:lang w:val="fr-CA"/>
                              </w:rPr>
                              <w:t>peut prendre du temps à se développer. So</w:t>
                            </w:r>
                            <w:r w:rsidR="00424706">
                              <w:rPr>
                                <w:rFonts w:ascii="Arial" w:hAnsi="Arial" w:cs="Arial"/>
                                <w:lang w:val="fr-CA"/>
                              </w:rPr>
                              <w:t>yez</w:t>
                            </w:r>
                            <w:r w:rsidRPr="00D91CDC">
                              <w:rPr>
                                <w:rFonts w:ascii="Arial" w:hAnsi="Arial" w:cs="Arial"/>
                                <w:lang w:val="fr-CA"/>
                              </w:rPr>
                              <w:t xml:space="preserve"> conscient de cet angle mor</w:t>
                            </w:r>
                            <w:r>
                              <w:rPr>
                                <w:rFonts w:ascii="Arial" w:hAnsi="Arial" w:cs="Arial"/>
                                <w:lang w:val="fr-CA"/>
                              </w:rPr>
                              <w:t xml:space="preserve">t potentiel.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28A07" id="_x0000_t202" coordsize="21600,21600" o:spt="202" path="m,l,21600r21600,l21600,xe">
                <v:stroke joinstyle="miter"/>
                <v:path gradientshapeok="t" o:connecttype="rect"/>
              </v:shapetype>
              <v:shape id="Text Box 1" o:spid="_x0000_s1026" type="#_x0000_t202" style="position:absolute;margin-left:71.3pt;margin-top:12.4pt;width:434.8pt;height: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" fillcolor="white [3201]" stroked="f" strokeweight=".5pt">
                <v:textbox>
                  <w:txbxContent>
                    <w:p w14:paraId="0C5334BF" w14:textId="75E94188" w:rsidR="005F3975" w:rsidRPr="00D91CDC" w:rsidRDefault="00D91CDC">
                      <w:pPr>
                        <w:rPr>
                          <w:rFonts w:ascii="Arial" w:hAnsi="Arial" w:cs="Arial"/>
                          <w:lang w:val="fr-CA"/>
                        </w:rPr>
                      </w:pPr>
                      <w:r w:rsidRPr="00D91CDC">
                        <w:rPr>
                          <w:rFonts w:ascii="Arial" w:hAnsi="Arial" w:cs="Arial"/>
                          <w:lang w:val="fr-CA"/>
                        </w:rPr>
                        <w:t xml:space="preserve">Prenez une pause ici : </w:t>
                      </w:r>
                      <w:r>
                        <w:rPr>
                          <w:rFonts w:ascii="Arial" w:hAnsi="Arial" w:cs="Arial"/>
                          <w:lang w:val="fr-CA"/>
                        </w:rPr>
                        <w:t>l</w:t>
                      </w:r>
                      <w:r w:rsidRPr="00D91CDC">
                        <w:rPr>
                          <w:rFonts w:ascii="Arial" w:hAnsi="Arial" w:cs="Arial"/>
                          <w:lang w:val="fr-CA"/>
                        </w:rPr>
                        <w:t>a conscience de soi est rare e</w:t>
                      </w:r>
                      <w:r>
                        <w:rPr>
                          <w:rFonts w:ascii="Arial" w:hAnsi="Arial" w:cs="Arial"/>
                          <w:lang w:val="fr-CA"/>
                        </w:rPr>
                        <w:t xml:space="preserve">t elle </w:t>
                      </w:r>
                      <w:r w:rsidRPr="00D91CDC">
                        <w:rPr>
                          <w:rFonts w:ascii="Arial" w:hAnsi="Arial" w:cs="Arial"/>
                          <w:lang w:val="fr-CA"/>
                        </w:rPr>
                        <w:t>peut prendre du temps à se développer. So</w:t>
                      </w:r>
                      <w:r w:rsidR="00424706">
                        <w:rPr>
                          <w:rFonts w:ascii="Arial" w:hAnsi="Arial" w:cs="Arial"/>
                          <w:lang w:val="fr-CA"/>
                        </w:rPr>
                        <w:t>yez</w:t>
                      </w:r>
                      <w:r w:rsidRPr="00D91CDC">
                        <w:rPr>
                          <w:rFonts w:ascii="Arial" w:hAnsi="Arial" w:cs="Arial"/>
                          <w:lang w:val="fr-CA"/>
                        </w:rPr>
                        <w:t xml:space="preserve"> conscient de cet angle mor</w:t>
                      </w:r>
                      <w:r>
                        <w:rPr>
                          <w:rFonts w:ascii="Arial" w:hAnsi="Arial" w:cs="Arial"/>
                          <w:lang w:val="fr-CA"/>
                        </w:rPr>
                        <w:t xml:space="preserve">t potentiel. </w:t>
                      </w:r>
                    </w:p>
                  </w:txbxContent>
                </v:textbox>
              </v:shape>
            </w:pict>
          </mc:Fallback>
        </mc:AlternateContent>
      </w:r>
    </w:p>
    <w:p w14:paraId="6C04804A" w14:textId="19F95BEC" w:rsidR="005F3975" w:rsidRPr="00424706" w:rsidRDefault="005F3975" w:rsidP="00DB6FB7">
      <w:pPr>
        <w:rPr>
          <w:rFonts w:ascii="Arial" w:hAnsi="Arial" w:cs="Arial"/>
          <w:lang w:val="fr-CA"/>
        </w:rPr>
      </w:pPr>
    </w:p>
    <w:p w14:paraId="44591B04" w14:textId="77777777" w:rsidR="005F3975" w:rsidRPr="00424706" w:rsidRDefault="005F3975" w:rsidP="00DB6FB7">
      <w:pPr>
        <w:rPr>
          <w:rFonts w:ascii="Arial" w:hAnsi="Arial" w:cs="Arial"/>
          <w:lang w:val="fr-CA"/>
        </w:rPr>
      </w:pPr>
    </w:p>
    <w:p w14:paraId="702B32B1" w14:textId="77777777" w:rsidR="00424706" w:rsidRDefault="00424706" w:rsidP="00DB6FB7">
      <w:pPr>
        <w:rPr>
          <w:rFonts w:ascii="Poppins" w:hAnsi="Poppins" w:cs="Poppins"/>
          <w:b/>
          <w:bCs/>
          <w:sz w:val="28"/>
          <w:szCs w:val="28"/>
          <w:lang w:val="fr-CA"/>
        </w:rPr>
      </w:pPr>
    </w:p>
    <w:p w14:paraId="5E10EA44" w14:textId="2322267C" w:rsidR="00DB6FB7" w:rsidRPr="00D91CDC" w:rsidRDefault="00594882" w:rsidP="00DB6FB7">
      <w:pPr>
        <w:rPr>
          <w:rFonts w:ascii="Poppins" w:hAnsi="Poppins" w:cs="Poppins"/>
          <w:sz w:val="28"/>
          <w:szCs w:val="28"/>
          <w:lang w:val="fr-CA"/>
        </w:rPr>
      </w:pPr>
      <w:r>
        <w:rPr>
          <w:rFonts w:ascii="Poppins" w:hAnsi="Poppins" w:cs="Poppins"/>
          <w:b/>
          <w:bCs/>
          <w:sz w:val="28"/>
          <w:szCs w:val="28"/>
          <w:lang w:val="fr-CA"/>
        </w:rPr>
        <w:lastRenderedPageBreak/>
        <w:t xml:space="preserve">Le </w:t>
      </w:r>
      <w:r w:rsidRPr="00594882">
        <w:rPr>
          <w:rFonts w:ascii="Poppins" w:hAnsi="Poppins" w:cs="Poppins"/>
          <w:b/>
          <w:bCs/>
          <w:sz w:val="28"/>
          <w:szCs w:val="28"/>
          <w:lang w:val="fr-CA"/>
        </w:rPr>
        <w:t>«</w:t>
      </w:r>
      <w:r w:rsidRPr="00594882">
        <w:rPr>
          <w:rFonts w:ascii="Times New Roman" w:hAnsi="Times New Roman" w:cs="Times New Roman"/>
          <w:b/>
          <w:bCs/>
          <w:sz w:val="28"/>
          <w:szCs w:val="28"/>
          <w:lang w:val="fr-CA"/>
        </w:rPr>
        <w:t> </w:t>
      </w:r>
      <w:r>
        <w:rPr>
          <w:rFonts w:ascii="Poppins" w:hAnsi="Poppins" w:cs="Poppins"/>
          <w:b/>
          <w:bCs/>
          <w:sz w:val="28"/>
          <w:szCs w:val="28"/>
          <w:lang w:val="fr-CA"/>
        </w:rPr>
        <w:t>comment</w:t>
      </w:r>
      <w:r w:rsidRPr="00594882">
        <w:rPr>
          <w:rFonts w:ascii="Times New Roman" w:hAnsi="Times New Roman" w:cs="Times New Roman"/>
          <w:b/>
          <w:bCs/>
          <w:sz w:val="28"/>
          <w:szCs w:val="28"/>
          <w:lang w:val="fr-CA"/>
        </w:rPr>
        <w:t> </w:t>
      </w:r>
      <w:r w:rsidRPr="00594882">
        <w:rPr>
          <w:rFonts w:ascii="Poppins" w:hAnsi="Poppins" w:cs="Poppins"/>
          <w:b/>
          <w:bCs/>
          <w:sz w:val="28"/>
          <w:szCs w:val="28"/>
          <w:lang w:val="fr-CA"/>
        </w:rPr>
        <w:t>»</w:t>
      </w:r>
      <w:r>
        <w:rPr>
          <w:rFonts w:ascii="Poppins" w:hAnsi="Poppins" w:cs="Poppins"/>
          <w:b/>
          <w:bCs/>
          <w:sz w:val="28"/>
          <w:szCs w:val="28"/>
          <w:lang w:val="fr-CA"/>
        </w:rPr>
        <w:t xml:space="preserve"> </w:t>
      </w:r>
      <w:r w:rsidR="00D91CDC" w:rsidRPr="00D91CDC">
        <w:rPr>
          <w:rFonts w:ascii="Poppins" w:hAnsi="Poppins" w:cs="Poppins"/>
          <w:b/>
          <w:bCs/>
          <w:sz w:val="28"/>
          <w:szCs w:val="28"/>
          <w:lang w:val="fr-CA"/>
        </w:rPr>
        <w:t xml:space="preserve">: </w:t>
      </w:r>
      <w:r w:rsidR="00D91CDC">
        <w:rPr>
          <w:rFonts w:ascii="Poppins" w:hAnsi="Poppins" w:cs="Poppins"/>
          <w:b/>
          <w:bCs/>
          <w:sz w:val="28"/>
          <w:szCs w:val="28"/>
          <w:lang w:val="fr-CA"/>
        </w:rPr>
        <w:t>S</w:t>
      </w:r>
      <w:r w:rsidR="00D91CDC" w:rsidRPr="00D91CDC">
        <w:rPr>
          <w:rFonts w:ascii="Poppins" w:hAnsi="Poppins" w:cs="Poppins"/>
          <w:b/>
          <w:bCs/>
          <w:sz w:val="28"/>
          <w:szCs w:val="28"/>
          <w:lang w:val="fr-CA"/>
        </w:rPr>
        <w:t>tratégies pratiques pour améliorer la conscience de soi</w:t>
      </w:r>
    </w:p>
    <w:p w14:paraId="75FF4E2B" w14:textId="2F106ECD" w:rsidR="00AE04E7" w:rsidRPr="00594882" w:rsidRDefault="00594882" w:rsidP="00AE04E7">
      <w:pPr>
        <w:pStyle w:val="ListParagraph"/>
        <w:numPr>
          <w:ilvl w:val="0"/>
          <w:numId w:val="15"/>
        </w:numPr>
        <w:rPr>
          <w:rFonts w:ascii="Arial" w:hAnsi="Arial" w:cs="Arial"/>
          <w:lang w:val="fr-CA"/>
        </w:rPr>
      </w:pPr>
      <w:r w:rsidRPr="00594882">
        <w:rPr>
          <w:rFonts w:ascii="Arial" w:hAnsi="Arial" w:cs="Arial"/>
          <w:b/>
          <w:bCs/>
          <w:lang w:val="fr-CA"/>
        </w:rPr>
        <w:t xml:space="preserve">Tenez un journal </w:t>
      </w:r>
      <w:r w:rsidRPr="00594882">
        <w:rPr>
          <w:rFonts w:ascii="Arial" w:hAnsi="Arial" w:cs="Arial"/>
          <w:lang w:val="fr-CA"/>
        </w:rPr>
        <w:t xml:space="preserve">qui combine vos pensées et </w:t>
      </w:r>
      <w:r>
        <w:rPr>
          <w:rFonts w:ascii="Arial" w:hAnsi="Arial" w:cs="Arial"/>
          <w:lang w:val="fr-CA"/>
        </w:rPr>
        <w:t>vos émotions</w:t>
      </w:r>
      <w:r w:rsidR="00424706">
        <w:rPr>
          <w:rFonts w:ascii="Arial" w:hAnsi="Arial" w:cs="Arial"/>
          <w:lang w:val="fr-CA"/>
        </w:rPr>
        <w:t>.</w:t>
      </w:r>
    </w:p>
    <w:p w14:paraId="67340DF2" w14:textId="247777C1" w:rsidR="00AE04E7" w:rsidRPr="00594882" w:rsidRDefault="00594882" w:rsidP="00594882">
      <w:pPr>
        <w:pStyle w:val="ListParagraph"/>
        <w:numPr>
          <w:ilvl w:val="0"/>
          <w:numId w:val="15"/>
        </w:numPr>
        <w:rPr>
          <w:rFonts w:ascii="Arial" w:hAnsi="Arial" w:cs="Arial"/>
          <w:b/>
          <w:bCs/>
          <w:lang w:val="fr-CA"/>
        </w:rPr>
      </w:pPr>
      <w:r w:rsidRPr="00594882">
        <w:rPr>
          <w:rFonts w:ascii="Arial" w:hAnsi="Arial" w:cs="Arial"/>
          <w:b/>
          <w:bCs/>
          <w:lang w:val="fr-CA"/>
        </w:rPr>
        <w:t>Cessez de vous demander « pourquoi » et commencez à vous demander « quoi »</w:t>
      </w:r>
      <w:r w:rsidR="00424706">
        <w:rPr>
          <w:rFonts w:ascii="Arial" w:hAnsi="Arial" w:cs="Arial"/>
          <w:b/>
          <w:bCs/>
          <w:lang w:val="fr-CA"/>
        </w:rPr>
        <w:t>.</w:t>
      </w:r>
    </w:p>
    <w:p w14:paraId="25535503" w14:textId="0086BBD6" w:rsidR="00AE04E7" w:rsidRPr="00594882" w:rsidRDefault="00594882" w:rsidP="00DB6FB7">
      <w:pPr>
        <w:pStyle w:val="ListParagraph"/>
        <w:numPr>
          <w:ilvl w:val="0"/>
          <w:numId w:val="15"/>
        </w:numPr>
        <w:rPr>
          <w:rFonts w:ascii="Arial" w:hAnsi="Arial" w:cs="Arial"/>
          <w:lang w:val="fr-CA"/>
        </w:rPr>
      </w:pPr>
      <w:r w:rsidRPr="00594882">
        <w:rPr>
          <w:rFonts w:ascii="Arial" w:hAnsi="Arial" w:cs="Arial"/>
          <w:b/>
          <w:bCs/>
          <w:lang w:val="fr-CA"/>
        </w:rPr>
        <w:t xml:space="preserve">Utiliser les outils d’évaluation </w:t>
      </w:r>
      <w:r>
        <w:rPr>
          <w:rFonts w:ascii="Arial" w:hAnsi="Arial" w:cs="Arial"/>
          <w:b/>
          <w:bCs/>
          <w:lang w:val="fr-CA"/>
        </w:rPr>
        <w:t xml:space="preserve">pour </w:t>
      </w:r>
      <w:r w:rsidRPr="00594882">
        <w:rPr>
          <w:rFonts w:ascii="Arial" w:hAnsi="Arial" w:cs="Arial"/>
          <w:lang w:val="fr-CA"/>
        </w:rPr>
        <w:t xml:space="preserve">comprendre comment </w:t>
      </w:r>
      <w:r w:rsidR="00424706">
        <w:rPr>
          <w:rFonts w:ascii="Arial" w:hAnsi="Arial" w:cs="Arial"/>
          <w:lang w:val="fr-CA"/>
        </w:rPr>
        <w:t xml:space="preserve">vous vous </w:t>
      </w:r>
      <w:r w:rsidRPr="00594882">
        <w:rPr>
          <w:rFonts w:ascii="Arial" w:hAnsi="Arial" w:cs="Arial"/>
          <w:lang w:val="fr-CA"/>
        </w:rPr>
        <w:t>présent</w:t>
      </w:r>
      <w:r w:rsidR="00424706">
        <w:rPr>
          <w:rFonts w:ascii="Arial" w:hAnsi="Arial" w:cs="Arial"/>
          <w:lang w:val="fr-CA"/>
        </w:rPr>
        <w:t>ez</w:t>
      </w:r>
      <w:r w:rsidRPr="00594882">
        <w:rPr>
          <w:rFonts w:ascii="Arial" w:hAnsi="Arial" w:cs="Arial"/>
          <w:lang w:val="fr-CA"/>
        </w:rPr>
        <w:t xml:space="preserve"> dans le monde, comment </w:t>
      </w:r>
      <w:r w:rsidR="00424706">
        <w:rPr>
          <w:rFonts w:ascii="Arial" w:hAnsi="Arial" w:cs="Arial"/>
          <w:lang w:val="fr-CA"/>
        </w:rPr>
        <w:t>vous</w:t>
      </w:r>
      <w:r w:rsidRPr="00594882">
        <w:rPr>
          <w:rFonts w:ascii="Arial" w:hAnsi="Arial" w:cs="Arial"/>
          <w:lang w:val="fr-CA"/>
        </w:rPr>
        <w:t xml:space="preserve"> communiqu</w:t>
      </w:r>
      <w:r w:rsidR="00424706">
        <w:rPr>
          <w:rFonts w:ascii="Arial" w:hAnsi="Arial" w:cs="Arial"/>
          <w:lang w:val="fr-CA"/>
        </w:rPr>
        <w:t>ez</w:t>
      </w:r>
      <w:r w:rsidRPr="00594882">
        <w:rPr>
          <w:rFonts w:ascii="Arial" w:hAnsi="Arial" w:cs="Arial"/>
          <w:lang w:val="fr-CA"/>
        </w:rPr>
        <w:t xml:space="preserve"> et comment les autres peuvent </w:t>
      </w:r>
      <w:r w:rsidR="00424706">
        <w:rPr>
          <w:rFonts w:ascii="Arial" w:hAnsi="Arial" w:cs="Arial"/>
          <w:lang w:val="fr-CA"/>
        </w:rPr>
        <w:t>vous</w:t>
      </w:r>
      <w:r w:rsidRPr="00594882">
        <w:rPr>
          <w:rFonts w:ascii="Arial" w:hAnsi="Arial" w:cs="Arial"/>
          <w:lang w:val="fr-CA"/>
        </w:rPr>
        <w:t xml:space="preserve"> percevoir</w:t>
      </w:r>
      <w:r w:rsidR="00424706">
        <w:rPr>
          <w:rFonts w:ascii="Arial" w:hAnsi="Arial" w:cs="Arial"/>
          <w:b/>
          <w:bCs/>
          <w:lang w:val="fr-CA"/>
        </w:rPr>
        <w:t>.</w:t>
      </w:r>
    </w:p>
    <w:p w14:paraId="24492D1A" w14:textId="09DCF71C" w:rsidR="00DB6FB7" w:rsidRPr="006347BE" w:rsidRDefault="006347BE" w:rsidP="00991962">
      <w:pPr>
        <w:pStyle w:val="ListParagraph"/>
        <w:numPr>
          <w:ilvl w:val="0"/>
          <w:numId w:val="15"/>
        </w:numPr>
        <w:rPr>
          <w:rFonts w:ascii="Arial" w:hAnsi="Arial" w:cs="Arial"/>
          <w:lang w:val="fr-CA"/>
        </w:rPr>
      </w:pPr>
      <w:r w:rsidRPr="006347BE">
        <w:rPr>
          <w:rFonts w:ascii="Arial" w:hAnsi="Arial" w:cs="Arial"/>
          <w:b/>
          <w:bCs/>
          <w:lang w:val="fr-CA"/>
        </w:rPr>
        <w:t>Engagez-vous</w:t>
      </w:r>
      <w:r w:rsidRPr="006347BE">
        <w:rPr>
          <w:lang w:val="fr-CA"/>
        </w:rPr>
        <w:t xml:space="preserve"> </w:t>
      </w:r>
      <w:r w:rsidRPr="006347BE">
        <w:rPr>
          <w:rFonts w:ascii="Arial" w:hAnsi="Arial" w:cs="Arial"/>
          <w:b/>
          <w:bCs/>
          <w:lang w:val="fr-CA"/>
        </w:rPr>
        <w:t xml:space="preserve">dans un processus de rétroaction à 360 degrés </w:t>
      </w:r>
      <w:r w:rsidRPr="006347BE">
        <w:rPr>
          <w:rFonts w:ascii="Arial" w:hAnsi="Arial" w:cs="Arial"/>
          <w:lang w:val="fr-CA"/>
        </w:rPr>
        <w:t xml:space="preserve">pour évaluer </w:t>
      </w:r>
      <w:r w:rsidR="00424706">
        <w:rPr>
          <w:rFonts w:ascii="Arial" w:hAnsi="Arial" w:cs="Arial"/>
          <w:lang w:val="fr-CA"/>
        </w:rPr>
        <w:t>vos</w:t>
      </w:r>
      <w:r w:rsidRPr="006347BE">
        <w:rPr>
          <w:rFonts w:ascii="Arial" w:hAnsi="Arial" w:cs="Arial"/>
          <w:lang w:val="fr-CA"/>
        </w:rPr>
        <w:t xml:space="preserve"> comportements de leadership</w:t>
      </w:r>
      <w:r w:rsidR="004162ED">
        <w:rPr>
          <w:rFonts w:ascii="Arial" w:hAnsi="Arial" w:cs="Arial"/>
          <w:lang w:val="fr-CA"/>
        </w:rPr>
        <w:t xml:space="preserve">. Pour titrer le meilleur profit du processus, vous pouvez : </w:t>
      </w:r>
    </w:p>
    <w:p w14:paraId="2653FC0A" w14:textId="2D7E886C" w:rsidR="00DB6FB7" w:rsidRPr="006347BE" w:rsidRDefault="004162ED" w:rsidP="00991962">
      <w:pPr>
        <w:numPr>
          <w:ilvl w:val="0"/>
          <w:numId w:val="18"/>
        </w:numPr>
        <w:rPr>
          <w:rFonts w:ascii="Arial" w:hAnsi="Arial" w:cs="Arial"/>
          <w:lang w:val="fr-CA"/>
        </w:rPr>
      </w:pPr>
      <w:proofErr w:type="gramStart"/>
      <w:r>
        <w:rPr>
          <w:rFonts w:ascii="Arial" w:hAnsi="Arial" w:cs="Arial"/>
          <w:lang w:val="fr-CA"/>
        </w:rPr>
        <w:t>ajouter</w:t>
      </w:r>
      <w:proofErr w:type="gramEnd"/>
      <w:r>
        <w:rPr>
          <w:rFonts w:ascii="Arial" w:hAnsi="Arial" w:cs="Arial"/>
          <w:lang w:val="fr-CA"/>
        </w:rPr>
        <w:t xml:space="preserve"> </w:t>
      </w:r>
      <w:r w:rsidR="006347BE">
        <w:rPr>
          <w:rFonts w:ascii="Arial" w:hAnsi="Arial" w:cs="Arial"/>
          <w:lang w:val="fr-CA"/>
        </w:rPr>
        <w:t xml:space="preserve">une </w:t>
      </w:r>
      <w:r w:rsidR="006347BE" w:rsidRPr="006347BE">
        <w:rPr>
          <w:rFonts w:ascii="Arial" w:hAnsi="Arial" w:cs="Arial"/>
          <w:lang w:val="fr-CA"/>
        </w:rPr>
        <w:t>auto-évaluation</w:t>
      </w:r>
      <w:r w:rsidR="006347BE">
        <w:rPr>
          <w:rFonts w:ascii="Arial" w:hAnsi="Arial" w:cs="Arial"/>
          <w:lang w:val="fr-CA"/>
        </w:rPr>
        <w:t xml:space="preserve"> pour </w:t>
      </w:r>
      <w:r w:rsidR="006347BE" w:rsidRPr="006347BE">
        <w:rPr>
          <w:rFonts w:ascii="Arial" w:hAnsi="Arial" w:cs="Arial"/>
          <w:lang w:val="fr-CA"/>
        </w:rPr>
        <w:t xml:space="preserve">identifier </w:t>
      </w:r>
      <w:r w:rsidR="00424706">
        <w:rPr>
          <w:rFonts w:ascii="Arial" w:hAnsi="Arial" w:cs="Arial"/>
          <w:lang w:val="fr-CA"/>
        </w:rPr>
        <w:t>vos</w:t>
      </w:r>
      <w:r w:rsidR="006347BE" w:rsidRPr="006347BE">
        <w:rPr>
          <w:rFonts w:ascii="Arial" w:hAnsi="Arial" w:cs="Arial"/>
          <w:lang w:val="fr-CA"/>
        </w:rPr>
        <w:t xml:space="preserve"> forces cachées</w:t>
      </w:r>
      <w:r w:rsidR="006347BE">
        <w:rPr>
          <w:rFonts w:ascii="Arial" w:hAnsi="Arial" w:cs="Arial"/>
          <w:lang w:val="fr-CA"/>
        </w:rPr>
        <w:t>;</w:t>
      </w:r>
    </w:p>
    <w:p w14:paraId="7EF8D672" w14:textId="54924811" w:rsidR="00DB6FB7" w:rsidRPr="006347BE" w:rsidRDefault="004162ED" w:rsidP="00991962">
      <w:pPr>
        <w:numPr>
          <w:ilvl w:val="0"/>
          <w:numId w:val="18"/>
        </w:numPr>
        <w:rPr>
          <w:rFonts w:ascii="Arial" w:hAnsi="Arial" w:cs="Arial"/>
          <w:lang w:val="fr-CA"/>
        </w:rPr>
      </w:pPr>
      <w:proofErr w:type="gramStart"/>
      <w:r>
        <w:rPr>
          <w:rFonts w:ascii="Arial" w:hAnsi="Arial" w:cs="Arial"/>
          <w:lang w:val="fr-CA"/>
        </w:rPr>
        <w:t>consacrer</w:t>
      </w:r>
      <w:proofErr w:type="gramEnd"/>
      <w:r w:rsidR="006347BE">
        <w:rPr>
          <w:rFonts w:ascii="Arial" w:hAnsi="Arial" w:cs="Arial"/>
          <w:lang w:val="fr-CA"/>
        </w:rPr>
        <w:t xml:space="preserve"> plus de temps à la rétroaction difficile (</w:t>
      </w:r>
      <w:r w:rsidR="006F703D">
        <w:rPr>
          <w:rFonts w:ascii="Arial" w:hAnsi="Arial" w:cs="Arial"/>
          <w:lang w:val="fr-CA"/>
        </w:rPr>
        <w:t>l</w:t>
      </w:r>
      <w:r w:rsidR="006347BE">
        <w:rPr>
          <w:rFonts w:ascii="Arial" w:hAnsi="Arial" w:cs="Arial"/>
          <w:lang w:val="fr-CA"/>
        </w:rPr>
        <w:t>orsque la rétroaction ne s’aligne pas avec la perception de soi, demandez-vous :</w:t>
      </w:r>
      <w:r w:rsidR="006347BE" w:rsidRPr="006347BE">
        <w:rPr>
          <w:lang w:val="fr-CA"/>
        </w:rPr>
        <w:t xml:space="preserve"> </w:t>
      </w:r>
      <w:r w:rsidR="006347BE" w:rsidRPr="006347BE">
        <w:rPr>
          <w:rFonts w:ascii="Arial" w:hAnsi="Arial" w:cs="Arial"/>
          <w:lang w:val="fr-CA"/>
        </w:rPr>
        <w:t xml:space="preserve">« Qu'est-ce qui est </w:t>
      </w:r>
      <w:r w:rsidR="006347BE" w:rsidRPr="006347BE">
        <w:rPr>
          <w:rFonts w:ascii="Arial" w:hAnsi="Arial" w:cs="Arial"/>
          <w:i/>
          <w:iCs/>
          <w:color w:val="007C7E"/>
          <w:u w:val="single"/>
          <w:lang w:val="fr-CA"/>
        </w:rPr>
        <w:t>juste</w:t>
      </w:r>
      <w:r w:rsidR="006347BE" w:rsidRPr="006347BE">
        <w:rPr>
          <w:rFonts w:ascii="Arial" w:hAnsi="Arial" w:cs="Arial"/>
          <w:lang w:val="fr-CA"/>
        </w:rPr>
        <w:t xml:space="preserve"> dans cette rétroaction? »</w:t>
      </w:r>
      <w:r w:rsidR="006347BE">
        <w:rPr>
          <w:rFonts w:ascii="Arial" w:hAnsi="Arial" w:cs="Arial"/>
          <w:lang w:val="fr-CA"/>
        </w:rPr>
        <w:t xml:space="preserve">); </w:t>
      </w:r>
      <w:r w:rsidR="00424706">
        <w:rPr>
          <w:rFonts w:ascii="Arial" w:hAnsi="Arial" w:cs="Arial"/>
          <w:lang w:val="fr-CA"/>
        </w:rPr>
        <w:t>et</w:t>
      </w:r>
    </w:p>
    <w:p w14:paraId="11E26944" w14:textId="15C9C142" w:rsidR="006347BE" w:rsidRPr="006347BE" w:rsidRDefault="004162ED" w:rsidP="00991962">
      <w:pPr>
        <w:numPr>
          <w:ilvl w:val="0"/>
          <w:numId w:val="18"/>
        </w:numPr>
        <w:rPr>
          <w:rFonts w:ascii="Arial" w:hAnsi="Arial" w:cs="Arial"/>
          <w:lang w:val="fr-CA"/>
        </w:rPr>
      </w:pPr>
      <w:proofErr w:type="gramStart"/>
      <w:r>
        <w:rPr>
          <w:rFonts w:ascii="Arial" w:hAnsi="Arial" w:cs="Arial"/>
          <w:lang w:val="fr-CA"/>
        </w:rPr>
        <w:t>vous</w:t>
      </w:r>
      <w:proofErr w:type="gramEnd"/>
      <w:r>
        <w:rPr>
          <w:rFonts w:ascii="Arial" w:hAnsi="Arial" w:cs="Arial"/>
          <w:lang w:val="fr-CA"/>
        </w:rPr>
        <w:t xml:space="preserve"> associer </w:t>
      </w:r>
      <w:r w:rsidR="006347BE" w:rsidRPr="006347BE">
        <w:rPr>
          <w:rFonts w:ascii="Arial" w:hAnsi="Arial" w:cs="Arial"/>
          <w:lang w:val="fr-CA"/>
        </w:rPr>
        <w:t>à un c</w:t>
      </w:r>
      <w:r w:rsidR="006347BE">
        <w:rPr>
          <w:rFonts w:ascii="Arial" w:hAnsi="Arial" w:cs="Arial"/>
          <w:lang w:val="fr-CA"/>
        </w:rPr>
        <w:t>oach.</w:t>
      </w:r>
    </w:p>
    <w:p w14:paraId="692D942A" w14:textId="317389A3" w:rsidR="007920DB" w:rsidRPr="006347BE" w:rsidRDefault="006347BE">
      <w:pPr>
        <w:rPr>
          <w:rFonts w:ascii="Arial" w:hAnsi="Arial" w:cs="Arial"/>
          <w:lang w:val="fr-CA"/>
        </w:rPr>
      </w:pPr>
      <w:r w:rsidRPr="006347BE">
        <w:rPr>
          <w:rFonts w:ascii="Arial" w:hAnsi="Arial" w:cs="Arial"/>
          <w:lang w:val="fr-CA"/>
        </w:rPr>
        <w:t xml:space="preserve">Pour en </w:t>
      </w:r>
      <w:r>
        <w:rPr>
          <w:rFonts w:ascii="Arial" w:hAnsi="Arial" w:cs="Arial"/>
          <w:lang w:val="fr-CA"/>
        </w:rPr>
        <w:t xml:space="preserve">apprendre </w:t>
      </w:r>
      <w:r w:rsidRPr="006347BE">
        <w:rPr>
          <w:rFonts w:ascii="Arial" w:hAnsi="Arial" w:cs="Arial"/>
          <w:lang w:val="fr-CA"/>
        </w:rPr>
        <w:t>plus sur les avantages de la conscience de soi et sur les stratégies pratiques</w:t>
      </w:r>
      <w:r w:rsidR="006F703D">
        <w:rPr>
          <w:rFonts w:ascii="Arial" w:hAnsi="Arial" w:cs="Arial"/>
          <w:lang w:val="fr-CA"/>
        </w:rPr>
        <w:t xml:space="preserve"> pour l’adopter</w:t>
      </w:r>
      <w:r w:rsidRPr="006347BE">
        <w:rPr>
          <w:rFonts w:ascii="Arial" w:hAnsi="Arial" w:cs="Arial"/>
          <w:lang w:val="fr-CA"/>
        </w:rPr>
        <w:t xml:space="preserve">, consultez le </w:t>
      </w:r>
      <w:r w:rsidRPr="006347BE">
        <w:rPr>
          <w:rFonts w:ascii="Arial" w:hAnsi="Arial" w:cs="Arial"/>
          <w:b/>
          <w:bCs/>
          <w:lang w:val="fr-CA"/>
        </w:rPr>
        <w:t>Chapitre 1 : La conscience de soi</w:t>
      </w:r>
      <w:r w:rsidRPr="006347BE">
        <w:rPr>
          <w:rFonts w:ascii="Arial" w:hAnsi="Arial" w:cs="Arial"/>
          <w:lang w:val="fr-CA"/>
        </w:rPr>
        <w:t xml:space="preserve">, rédigé par le Dr Craig Dowden, dans la </w:t>
      </w:r>
      <w:hyperlink r:id="rId7" w:history="1">
        <w:r w:rsidRPr="004B14A1">
          <w:rPr>
            <w:rStyle w:val="Hyperlink"/>
            <w:rFonts w:ascii="Arial" w:hAnsi="Arial" w:cs="Arial"/>
            <w:lang w:val="fr-CA"/>
          </w:rPr>
          <w:t>Trousse d</w:t>
        </w:r>
        <w:r w:rsidR="00424706" w:rsidRPr="004B14A1">
          <w:rPr>
            <w:rStyle w:val="Hyperlink"/>
            <w:rFonts w:ascii="Arial" w:hAnsi="Arial" w:cs="Arial"/>
            <w:lang w:val="fr-CA"/>
          </w:rPr>
          <w:t>u</w:t>
        </w:r>
        <w:r w:rsidRPr="004B14A1">
          <w:rPr>
            <w:rStyle w:val="Hyperlink"/>
            <w:rFonts w:ascii="Arial" w:hAnsi="Arial" w:cs="Arial"/>
            <w:lang w:val="fr-CA"/>
          </w:rPr>
          <w:t xml:space="preserve"> leadership positif de l'APEX</w:t>
        </w:r>
      </w:hyperlink>
      <w:r w:rsidRPr="006347BE">
        <w:rPr>
          <w:rFonts w:ascii="Arial" w:hAnsi="Arial" w:cs="Arial"/>
          <w:lang w:val="fr-CA"/>
        </w:rPr>
        <w:t>.</w:t>
      </w:r>
    </w:p>
    <w:sectPr w:rsidR="007920DB" w:rsidRPr="006347BE" w:rsidSect="007920DB">
      <w:pgSz w:w="12240" w:h="15840"/>
      <w:pgMar w:top="720" w:right="425" w:bottom="720"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FC7"/>
    <w:multiLevelType w:val="hybridMultilevel"/>
    <w:tmpl w:val="A99AFECC"/>
    <w:lvl w:ilvl="0" w:tplc="9DC627BE">
      <w:start w:val="1"/>
      <w:numFmt w:val="bullet"/>
      <w:lvlText w:val=""/>
      <w:lvlJc w:val="left"/>
      <w:pPr>
        <w:ind w:left="1080" w:hanging="360"/>
      </w:pPr>
      <w:rPr>
        <w:rFonts w:ascii="Symbol" w:hAnsi="Symbol" w:hint="default"/>
        <w:color w:val="008183"/>
        <w:u w:color="008183"/>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E00A39"/>
    <w:multiLevelType w:val="hybridMultilevel"/>
    <w:tmpl w:val="7F08B4D6"/>
    <w:lvl w:ilvl="0" w:tplc="1009000B">
      <w:start w:val="1"/>
      <w:numFmt w:val="bullet"/>
      <w:lvlText w:val=""/>
      <w:lvlJc w:val="left"/>
      <w:pPr>
        <w:ind w:left="1080" w:hanging="360"/>
      </w:pPr>
      <w:rPr>
        <w:rFonts w:ascii="Wingdings" w:hAnsi="Wingdings" w:hint="default"/>
        <w:color w:val="008183"/>
        <w:u w:color="00818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751656"/>
    <w:multiLevelType w:val="multilevel"/>
    <w:tmpl w:val="4160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513AC"/>
    <w:multiLevelType w:val="multilevel"/>
    <w:tmpl w:val="C78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B5EC8"/>
    <w:multiLevelType w:val="multilevel"/>
    <w:tmpl w:val="F0F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234E9"/>
    <w:multiLevelType w:val="multilevel"/>
    <w:tmpl w:val="1D9A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562DB"/>
    <w:multiLevelType w:val="multilevel"/>
    <w:tmpl w:val="8088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B3EE6"/>
    <w:multiLevelType w:val="multilevel"/>
    <w:tmpl w:val="592E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4F7B94"/>
    <w:multiLevelType w:val="hybridMultilevel"/>
    <w:tmpl w:val="3FE820F4"/>
    <w:lvl w:ilvl="0" w:tplc="4140C31A">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3947521"/>
    <w:multiLevelType w:val="multilevel"/>
    <w:tmpl w:val="A042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5D178E"/>
    <w:multiLevelType w:val="multilevel"/>
    <w:tmpl w:val="7084EF40"/>
    <w:lvl w:ilvl="0">
      <w:start w:val="2"/>
      <w:numFmt w:val="decimal"/>
      <w:lvlText w:val="%1."/>
      <w:lvlJc w:val="left"/>
      <w:pPr>
        <w:tabs>
          <w:tab w:val="num" w:pos="720"/>
        </w:tabs>
        <w:ind w:left="720" w:hanging="360"/>
      </w:pPr>
      <w:rPr>
        <w:b/>
        <w:bCs/>
        <w:color w:val="007C7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624103"/>
    <w:multiLevelType w:val="multilevel"/>
    <w:tmpl w:val="6714F172"/>
    <w:lvl w:ilvl="0">
      <w:start w:val="1"/>
      <w:numFmt w:val="decimal"/>
      <w:lvlText w:val="%1."/>
      <w:lvlJc w:val="left"/>
      <w:pPr>
        <w:tabs>
          <w:tab w:val="num" w:pos="720"/>
        </w:tabs>
        <w:ind w:left="720" w:hanging="360"/>
      </w:pPr>
      <w:rPr>
        <w:b/>
        <w:bCs/>
        <w:color w:val="007C7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93285"/>
    <w:multiLevelType w:val="multilevel"/>
    <w:tmpl w:val="A1B0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2B69CD"/>
    <w:multiLevelType w:val="hybridMultilevel"/>
    <w:tmpl w:val="6320202A"/>
    <w:lvl w:ilvl="0" w:tplc="4140C31A">
      <w:start w:val="1"/>
      <w:numFmt w:val="bullet"/>
      <w:lvlText w:val=""/>
      <w:lvlJc w:val="left"/>
      <w:pPr>
        <w:ind w:left="720" w:hanging="360"/>
      </w:pPr>
      <w:rPr>
        <w:rFonts w:ascii="Symbol" w:hAnsi="Symbol" w:hint="default"/>
        <w:color w:val="008183"/>
        <w:u w:color="008183"/>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D07FA6"/>
    <w:multiLevelType w:val="multilevel"/>
    <w:tmpl w:val="9BB0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9B297D"/>
    <w:multiLevelType w:val="multilevel"/>
    <w:tmpl w:val="C600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DF1F82"/>
    <w:multiLevelType w:val="multilevel"/>
    <w:tmpl w:val="E9A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231939"/>
    <w:multiLevelType w:val="multilevel"/>
    <w:tmpl w:val="C46E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837437">
    <w:abstractNumId w:val="11"/>
  </w:num>
  <w:num w:numId="2" w16cid:durableId="1194344776">
    <w:abstractNumId w:val="10"/>
  </w:num>
  <w:num w:numId="3" w16cid:durableId="356589815">
    <w:abstractNumId w:val="12"/>
  </w:num>
  <w:num w:numId="4" w16cid:durableId="1271279625">
    <w:abstractNumId w:val="14"/>
  </w:num>
  <w:num w:numId="5" w16cid:durableId="285965103">
    <w:abstractNumId w:val="5"/>
  </w:num>
  <w:num w:numId="6" w16cid:durableId="161314152">
    <w:abstractNumId w:val="2"/>
  </w:num>
  <w:num w:numId="7" w16cid:durableId="849031454">
    <w:abstractNumId w:val="16"/>
  </w:num>
  <w:num w:numId="8" w16cid:durableId="1268347748">
    <w:abstractNumId w:val="17"/>
  </w:num>
  <w:num w:numId="9" w16cid:durableId="1526407688">
    <w:abstractNumId w:val="7"/>
  </w:num>
  <w:num w:numId="10" w16cid:durableId="2074230464">
    <w:abstractNumId w:val="9"/>
  </w:num>
  <w:num w:numId="11" w16cid:durableId="750388679">
    <w:abstractNumId w:val="3"/>
  </w:num>
  <w:num w:numId="12" w16cid:durableId="740059923">
    <w:abstractNumId w:val="15"/>
  </w:num>
  <w:num w:numId="13" w16cid:durableId="1378966558">
    <w:abstractNumId w:val="4"/>
  </w:num>
  <w:num w:numId="14" w16cid:durableId="375736691">
    <w:abstractNumId w:val="6"/>
  </w:num>
  <w:num w:numId="15" w16cid:durableId="2048292472">
    <w:abstractNumId w:val="8"/>
  </w:num>
  <w:num w:numId="16" w16cid:durableId="718817596">
    <w:abstractNumId w:val="13"/>
  </w:num>
  <w:num w:numId="17" w16cid:durableId="188111313">
    <w:abstractNumId w:val="0"/>
  </w:num>
  <w:num w:numId="18" w16cid:durableId="134848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B"/>
    <w:rsid w:val="00157EE2"/>
    <w:rsid w:val="00196C08"/>
    <w:rsid w:val="002B5039"/>
    <w:rsid w:val="003B3A13"/>
    <w:rsid w:val="004162ED"/>
    <w:rsid w:val="00424706"/>
    <w:rsid w:val="004B14A1"/>
    <w:rsid w:val="005933EB"/>
    <w:rsid w:val="00594882"/>
    <w:rsid w:val="005A0087"/>
    <w:rsid w:val="005D30BB"/>
    <w:rsid w:val="005F3975"/>
    <w:rsid w:val="00626AEC"/>
    <w:rsid w:val="006347BE"/>
    <w:rsid w:val="006816D2"/>
    <w:rsid w:val="00687838"/>
    <w:rsid w:val="006E6295"/>
    <w:rsid w:val="006F703D"/>
    <w:rsid w:val="007920DB"/>
    <w:rsid w:val="007D2948"/>
    <w:rsid w:val="00851C5B"/>
    <w:rsid w:val="00991962"/>
    <w:rsid w:val="009A2480"/>
    <w:rsid w:val="00AE04E7"/>
    <w:rsid w:val="00B91849"/>
    <w:rsid w:val="00BB5593"/>
    <w:rsid w:val="00CB57EB"/>
    <w:rsid w:val="00D91CDC"/>
    <w:rsid w:val="00DB6FB7"/>
    <w:rsid w:val="00E77826"/>
    <w:rsid w:val="00EF337E"/>
    <w:rsid w:val="00F026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325A"/>
  <w15:chartTrackingRefBased/>
  <w15:docId w15:val="{59513059-3A7F-4A5E-BD68-5267340E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75"/>
  </w:style>
  <w:style w:type="paragraph" w:styleId="Heading1">
    <w:name w:val="heading 1"/>
    <w:basedOn w:val="Normal"/>
    <w:next w:val="Normal"/>
    <w:link w:val="Heading1Char"/>
    <w:uiPriority w:val="9"/>
    <w:qFormat/>
    <w:rsid w:val="00792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0DB"/>
    <w:rPr>
      <w:rFonts w:eastAsiaTheme="majorEastAsia" w:cstheme="majorBidi"/>
      <w:color w:val="272727" w:themeColor="text1" w:themeTint="D8"/>
    </w:rPr>
  </w:style>
  <w:style w:type="paragraph" w:styleId="Title">
    <w:name w:val="Title"/>
    <w:basedOn w:val="Normal"/>
    <w:next w:val="Normal"/>
    <w:link w:val="TitleChar"/>
    <w:uiPriority w:val="10"/>
    <w:qFormat/>
    <w:rsid w:val="00792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0DB"/>
    <w:pPr>
      <w:spacing w:before="160"/>
      <w:jc w:val="center"/>
    </w:pPr>
    <w:rPr>
      <w:i/>
      <w:iCs/>
      <w:color w:val="404040" w:themeColor="text1" w:themeTint="BF"/>
    </w:rPr>
  </w:style>
  <w:style w:type="character" w:customStyle="1" w:styleId="QuoteChar">
    <w:name w:val="Quote Char"/>
    <w:basedOn w:val="DefaultParagraphFont"/>
    <w:link w:val="Quote"/>
    <w:uiPriority w:val="29"/>
    <w:rsid w:val="007920DB"/>
    <w:rPr>
      <w:i/>
      <w:iCs/>
      <w:color w:val="404040" w:themeColor="text1" w:themeTint="BF"/>
    </w:rPr>
  </w:style>
  <w:style w:type="paragraph" w:styleId="ListParagraph">
    <w:name w:val="List Paragraph"/>
    <w:basedOn w:val="Normal"/>
    <w:uiPriority w:val="34"/>
    <w:qFormat/>
    <w:rsid w:val="007920DB"/>
    <w:pPr>
      <w:ind w:left="720"/>
      <w:contextualSpacing/>
    </w:pPr>
  </w:style>
  <w:style w:type="character" w:styleId="IntenseEmphasis">
    <w:name w:val="Intense Emphasis"/>
    <w:basedOn w:val="DefaultParagraphFont"/>
    <w:uiPriority w:val="21"/>
    <w:qFormat/>
    <w:rsid w:val="007920DB"/>
    <w:rPr>
      <w:i/>
      <w:iCs/>
      <w:color w:val="0F4761" w:themeColor="accent1" w:themeShade="BF"/>
    </w:rPr>
  </w:style>
  <w:style w:type="paragraph" w:styleId="IntenseQuote">
    <w:name w:val="Intense Quote"/>
    <w:basedOn w:val="Normal"/>
    <w:next w:val="Normal"/>
    <w:link w:val="IntenseQuoteChar"/>
    <w:uiPriority w:val="30"/>
    <w:qFormat/>
    <w:rsid w:val="00792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0DB"/>
    <w:rPr>
      <w:i/>
      <w:iCs/>
      <w:color w:val="0F4761" w:themeColor="accent1" w:themeShade="BF"/>
    </w:rPr>
  </w:style>
  <w:style w:type="character" w:styleId="IntenseReference">
    <w:name w:val="Intense Reference"/>
    <w:basedOn w:val="DefaultParagraphFont"/>
    <w:uiPriority w:val="32"/>
    <w:qFormat/>
    <w:rsid w:val="007920DB"/>
    <w:rPr>
      <w:b/>
      <w:bCs/>
      <w:smallCaps/>
      <w:color w:val="0F4761" w:themeColor="accent1" w:themeShade="BF"/>
      <w:spacing w:val="5"/>
    </w:rPr>
  </w:style>
  <w:style w:type="paragraph" w:styleId="Revision">
    <w:name w:val="Revision"/>
    <w:hidden/>
    <w:uiPriority w:val="99"/>
    <w:semiHidden/>
    <w:rsid w:val="00AE04E7"/>
    <w:pPr>
      <w:spacing w:after="0" w:line="240" w:lineRule="auto"/>
    </w:pPr>
  </w:style>
  <w:style w:type="character" w:styleId="Hyperlink">
    <w:name w:val="Hyperlink"/>
    <w:basedOn w:val="DefaultParagraphFont"/>
    <w:uiPriority w:val="99"/>
    <w:unhideWhenUsed/>
    <w:rsid w:val="004B14A1"/>
    <w:rPr>
      <w:color w:val="467886" w:themeColor="hyperlink"/>
      <w:u w:val="single"/>
    </w:rPr>
  </w:style>
  <w:style w:type="character" w:styleId="UnresolvedMention">
    <w:name w:val="Unresolved Mention"/>
    <w:basedOn w:val="DefaultParagraphFont"/>
    <w:uiPriority w:val="99"/>
    <w:semiHidden/>
    <w:unhideWhenUsed/>
    <w:rsid w:val="004B1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x.gc.ca/leadership-positif/?lang=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375</Words>
  <Characters>2012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Marcotte</dc:creator>
  <cp:keywords/>
  <dc:description/>
  <cp:lastModifiedBy>Catherine Marcotte</cp:lastModifiedBy>
  <cp:revision>13</cp:revision>
  <dcterms:created xsi:type="dcterms:W3CDTF">2026-03-18T12:22:00Z</dcterms:created>
  <dcterms:modified xsi:type="dcterms:W3CDTF">2026-03-19T15:10:00Z</dcterms:modified>
</cp:coreProperties>
</file>