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Default="007920DB">
      <w:r>
        <w:rPr>
          <w:noProof/>
        </w:rPr>
        <w:drawing>
          <wp:anchor distT="0" distB="0" distL="114300" distR="114300" simplePos="0" relativeHeight="251658240" behindDoc="0" locked="0" layoutInCell="1" allowOverlap="1" wp14:anchorId="36F17221" wp14:editId="58E53539">
            <wp:simplePos x="0" y="0"/>
            <wp:positionH relativeFrom="margin">
              <wp:align>right</wp:align>
            </wp:positionH>
            <wp:positionV relativeFrom="paragraph">
              <wp:posOffset>-241300</wp:posOffset>
            </wp:positionV>
            <wp:extent cx="7205711" cy="1544081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14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11" cy="15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Default="007920DB"/>
    <w:p w14:paraId="361ED6DA" w14:textId="690E56EF" w:rsidR="002B5039" w:rsidRDefault="002B5039"/>
    <w:p w14:paraId="684D6F75" w14:textId="77777777" w:rsidR="007920DB" w:rsidRDefault="007920DB"/>
    <w:p w14:paraId="52AF2D93" w14:textId="77777777" w:rsidR="00B52DC8" w:rsidRPr="005E2464" w:rsidRDefault="00B52DC8">
      <w:pPr>
        <w:rPr>
          <w:rFonts w:ascii="Arial" w:hAnsi="Arial" w:cs="Arial"/>
        </w:rPr>
      </w:pPr>
    </w:p>
    <w:p w14:paraId="2ABB7D26" w14:textId="77777777" w:rsidR="00595D9C" w:rsidRPr="00595D9C" w:rsidRDefault="00595D9C" w:rsidP="00595D9C">
      <w:pPr>
        <w:rPr>
          <w:rFonts w:ascii="Poppins" w:hAnsi="Poppins" w:cs="Poppins"/>
          <w:b/>
          <w:bCs/>
          <w:sz w:val="28"/>
          <w:szCs w:val="28"/>
          <w:lang w:val="en-US"/>
        </w:rPr>
      </w:pPr>
      <w:r w:rsidRPr="00595D9C">
        <w:rPr>
          <w:rFonts w:ascii="Poppins" w:hAnsi="Poppins" w:cs="Poppins"/>
          <w:b/>
          <w:bCs/>
          <w:sz w:val="28"/>
          <w:szCs w:val="28"/>
          <w:lang w:val="en-US"/>
        </w:rPr>
        <w:t>Pillar 4 – Strengths-Based Leadership</w:t>
      </w:r>
    </w:p>
    <w:p w14:paraId="6D1C239E" w14:textId="347190D4" w:rsidR="00595D9C" w:rsidRPr="005E2464" w:rsidRDefault="007F287C" w:rsidP="00595D9C">
      <w:p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>Strengths-based leadership represents a s</w:t>
      </w:r>
      <w:r w:rsidR="00595D9C" w:rsidRPr="005E2464">
        <w:rPr>
          <w:rFonts w:ascii="Arial" w:hAnsi="Arial" w:cs="Arial"/>
          <w:lang w:val="en-US"/>
        </w:rPr>
        <w:t>hift in leadership models from a deficit-based view to</w:t>
      </w:r>
      <w:r w:rsidRPr="005E2464">
        <w:rPr>
          <w:rFonts w:ascii="Arial" w:hAnsi="Arial" w:cs="Arial"/>
          <w:lang w:val="en-US"/>
        </w:rPr>
        <w:t xml:space="preserve"> a</w:t>
      </w:r>
      <w:r w:rsidR="00595D9C" w:rsidRPr="005E2464">
        <w:rPr>
          <w:rFonts w:ascii="Arial" w:hAnsi="Arial" w:cs="Arial"/>
          <w:lang w:val="en-US"/>
        </w:rPr>
        <w:t> strengths-based approach</w:t>
      </w:r>
      <w:r w:rsidR="004E2194" w:rsidRPr="005E2464">
        <w:rPr>
          <w:rFonts w:ascii="Arial" w:hAnsi="Arial" w:cs="Arial"/>
          <w:lang w:val="en-US"/>
        </w:rPr>
        <w:t xml:space="preserve"> that has</w:t>
      </w:r>
      <w:r w:rsidR="00595D9C" w:rsidRPr="005E2464">
        <w:rPr>
          <w:rFonts w:ascii="Arial" w:hAnsi="Arial" w:cs="Arial"/>
          <w:lang w:val="en-US"/>
        </w:rPr>
        <w:t xml:space="preserve"> roots in positive psychology. </w:t>
      </w:r>
      <w:r w:rsidRPr="005E2464">
        <w:rPr>
          <w:rFonts w:ascii="Arial" w:hAnsi="Arial" w:cs="Arial"/>
          <w:lang w:val="en-US"/>
        </w:rPr>
        <w:t>In this model, the leader’s role is to f</w:t>
      </w:r>
      <w:r w:rsidR="00595D9C" w:rsidRPr="005E2464">
        <w:rPr>
          <w:rFonts w:ascii="Arial" w:hAnsi="Arial" w:cs="Arial"/>
          <w:lang w:val="en-US"/>
        </w:rPr>
        <w:t>ocus on what is </w:t>
      </w:r>
      <w:r w:rsidR="00595D9C" w:rsidRPr="005E2464">
        <w:rPr>
          <w:rFonts w:ascii="Arial" w:hAnsi="Arial" w:cs="Arial"/>
          <w:b/>
          <w:bCs/>
          <w:i/>
          <w:iCs/>
          <w:lang w:val="en-US"/>
        </w:rPr>
        <w:t>right</w:t>
      </w:r>
      <w:r w:rsidR="00595D9C" w:rsidRPr="005E2464">
        <w:rPr>
          <w:rFonts w:ascii="Arial" w:hAnsi="Arial" w:cs="Arial"/>
          <w:lang w:val="en-US"/>
        </w:rPr>
        <w:t> with people</w:t>
      </w:r>
      <w:r w:rsidR="004E2194" w:rsidRPr="005E2464">
        <w:rPr>
          <w:rFonts w:ascii="Arial" w:hAnsi="Arial" w:cs="Arial"/>
          <w:lang w:val="en-US"/>
        </w:rPr>
        <w:t xml:space="preserve">, </w:t>
      </w:r>
      <w:r w:rsidRPr="005E2464">
        <w:rPr>
          <w:rFonts w:ascii="Arial" w:hAnsi="Arial" w:cs="Arial"/>
          <w:lang w:val="en-US"/>
        </w:rPr>
        <w:t xml:space="preserve">maximizing </w:t>
      </w:r>
      <w:r w:rsidR="004E2194" w:rsidRPr="005E2464">
        <w:rPr>
          <w:rFonts w:ascii="Arial" w:hAnsi="Arial" w:cs="Arial"/>
          <w:lang w:val="en-US"/>
        </w:rPr>
        <w:t>the</w:t>
      </w:r>
      <w:r w:rsidR="00595D9C" w:rsidRPr="005E2464">
        <w:rPr>
          <w:rFonts w:ascii="Arial" w:hAnsi="Arial" w:cs="Arial"/>
          <w:lang w:val="en-US"/>
        </w:rPr>
        <w:t xml:space="preserve"> collective strengths of </w:t>
      </w:r>
      <w:r w:rsidRPr="005E2464">
        <w:rPr>
          <w:rFonts w:ascii="Arial" w:hAnsi="Arial" w:cs="Arial"/>
          <w:lang w:val="en-US"/>
        </w:rPr>
        <w:t>their</w:t>
      </w:r>
      <w:r w:rsidR="00595D9C" w:rsidRPr="005E2464">
        <w:rPr>
          <w:rFonts w:ascii="Arial" w:hAnsi="Arial" w:cs="Arial"/>
          <w:lang w:val="en-US"/>
        </w:rPr>
        <w:t> team </w:t>
      </w:r>
      <w:r w:rsidRPr="005E2464">
        <w:rPr>
          <w:rFonts w:ascii="Arial" w:hAnsi="Arial" w:cs="Arial"/>
          <w:lang w:val="en-US"/>
        </w:rPr>
        <w:t xml:space="preserve">by knowing and leveraging their own strengths as well as those of their individual team members. </w:t>
      </w:r>
    </w:p>
    <w:p w14:paraId="6B8F6247" w14:textId="03CDDA41" w:rsidR="00595D9C" w:rsidRPr="005E2464" w:rsidRDefault="00595D9C" w:rsidP="00595D9C">
      <w:pPr>
        <w:rPr>
          <w:rFonts w:ascii="Poppins" w:hAnsi="Poppins" w:cs="Poppins"/>
          <w:sz w:val="28"/>
          <w:szCs w:val="28"/>
        </w:rPr>
      </w:pPr>
      <w:r w:rsidRPr="005E2464">
        <w:rPr>
          <w:rFonts w:ascii="Poppins" w:hAnsi="Poppins" w:cs="Poppins"/>
          <w:b/>
          <w:bCs/>
          <w:sz w:val="28"/>
          <w:szCs w:val="28"/>
          <w:lang w:val="en-US"/>
        </w:rPr>
        <w:t xml:space="preserve">“The why”: Evidence </w:t>
      </w:r>
      <w:r w:rsidR="00F44B37">
        <w:rPr>
          <w:rFonts w:ascii="Poppins" w:hAnsi="Poppins" w:cs="Poppins"/>
          <w:b/>
          <w:bCs/>
          <w:sz w:val="28"/>
          <w:szCs w:val="28"/>
          <w:lang w:val="en-US"/>
        </w:rPr>
        <w:t>of the importance of s</w:t>
      </w:r>
      <w:r w:rsidRPr="005E2464">
        <w:rPr>
          <w:rFonts w:ascii="Poppins" w:hAnsi="Poppins" w:cs="Poppins"/>
          <w:b/>
          <w:bCs/>
          <w:sz w:val="28"/>
          <w:szCs w:val="28"/>
          <w:lang w:val="en-US"/>
        </w:rPr>
        <w:t>trengths-</w:t>
      </w:r>
      <w:r w:rsidR="00F44B37">
        <w:rPr>
          <w:rFonts w:ascii="Poppins" w:hAnsi="Poppins" w:cs="Poppins"/>
          <w:b/>
          <w:bCs/>
          <w:sz w:val="28"/>
          <w:szCs w:val="28"/>
          <w:lang w:val="en-US"/>
        </w:rPr>
        <w:t>b</w:t>
      </w:r>
      <w:r w:rsidRPr="005E2464">
        <w:rPr>
          <w:rFonts w:ascii="Poppins" w:hAnsi="Poppins" w:cs="Poppins"/>
          <w:b/>
          <w:bCs/>
          <w:sz w:val="28"/>
          <w:szCs w:val="28"/>
          <w:lang w:val="en-US"/>
        </w:rPr>
        <w:t xml:space="preserve">ased </w:t>
      </w:r>
      <w:r w:rsidR="00F44B37">
        <w:rPr>
          <w:rFonts w:ascii="Poppins" w:hAnsi="Poppins" w:cs="Poppins"/>
          <w:b/>
          <w:bCs/>
          <w:sz w:val="28"/>
          <w:szCs w:val="28"/>
          <w:lang w:val="en-US"/>
        </w:rPr>
        <w:t>l</w:t>
      </w:r>
      <w:r w:rsidRPr="005E2464">
        <w:rPr>
          <w:rFonts w:ascii="Poppins" w:hAnsi="Poppins" w:cs="Poppins"/>
          <w:b/>
          <w:bCs/>
          <w:sz w:val="28"/>
          <w:szCs w:val="28"/>
          <w:lang w:val="en-US"/>
        </w:rPr>
        <w:t>eadership</w:t>
      </w:r>
      <w:r w:rsidRPr="005E2464">
        <w:rPr>
          <w:rFonts w:ascii="Poppins" w:hAnsi="Poppins" w:cs="Poppins"/>
          <w:sz w:val="28"/>
          <w:szCs w:val="28"/>
        </w:rPr>
        <w:t> </w:t>
      </w:r>
    </w:p>
    <w:p w14:paraId="76BA1DA0" w14:textId="048BF638" w:rsidR="00595D9C" w:rsidRPr="005E2464" w:rsidRDefault="00595D9C" w:rsidP="00595D9C">
      <w:p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 xml:space="preserve">Benefits of adopting a </w:t>
      </w:r>
      <w:proofErr w:type="gramStart"/>
      <w:r w:rsidRPr="005E2464">
        <w:rPr>
          <w:rFonts w:ascii="Arial" w:hAnsi="Arial" w:cs="Arial"/>
          <w:lang w:val="en-US"/>
        </w:rPr>
        <w:t>strengths</w:t>
      </w:r>
      <w:proofErr w:type="gramEnd"/>
      <w:r w:rsidRPr="005E2464">
        <w:rPr>
          <w:rFonts w:ascii="Arial" w:hAnsi="Arial" w:cs="Arial"/>
          <w:lang w:val="en-US"/>
        </w:rPr>
        <w:t>-based approach</w:t>
      </w:r>
      <w:r w:rsidR="004E2194" w:rsidRPr="005E2464">
        <w:rPr>
          <w:rFonts w:ascii="Arial" w:hAnsi="Arial" w:cs="Arial"/>
          <w:lang w:val="en-US"/>
        </w:rPr>
        <w:t xml:space="preserve"> include</w:t>
      </w:r>
      <w:r w:rsidRPr="005E2464">
        <w:rPr>
          <w:rFonts w:ascii="Arial" w:hAnsi="Arial" w:cs="Arial"/>
          <w:lang w:val="en-US"/>
        </w:rPr>
        <w:t>:</w:t>
      </w:r>
      <w:r w:rsidRPr="005E2464">
        <w:rPr>
          <w:rFonts w:ascii="Arial" w:hAnsi="Arial" w:cs="Arial"/>
        </w:rPr>
        <w:t> </w:t>
      </w:r>
    </w:p>
    <w:p w14:paraId="5D0F6940" w14:textId="77777777" w:rsidR="00595D9C" w:rsidRPr="005E2464" w:rsidRDefault="00595D9C" w:rsidP="005E2464">
      <w:pPr>
        <w:numPr>
          <w:ilvl w:val="0"/>
          <w:numId w:val="5"/>
        </w:num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>Increased personal effectiveness</w:t>
      </w:r>
      <w:r w:rsidRPr="005E2464">
        <w:rPr>
          <w:rFonts w:ascii="Arial" w:hAnsi="Arial" w:cs="Arial"/>
        </w:rPr>
        <w:t> </w:t>
      </w:r>
    </w:p>
    <w:p w14:paraId="3345AC45" w14:textId="77777777" w:rsidR="00595D9C" w:rsidRPr="005E2464" w:rsidRDefault="00595D9C" w:rsidP="005E2464">
      <w:pPr>
        <w:numPr>
          <w:ilvl w:val="0"/>
          <w:numId w:val="5"/>
        </w:num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>Higher levels of employee engagement</w:t>
      </w:r>
      <w:r w:rsidRPr="005E2464">
        <w:rPr>
          <w:rFonts w:ascii="Arial" w:hAnsi="Arial" w:cs="Arial"/>
        </w:rPr>
        <w:t> </w:t>
      </w:r>
    </w:p>
    <w:p w14:paraId="12EE9BC0" w14:textId="77777777" w:rsidR="00595D9C" w:rsidRPr="005E2464" w:rsidRDefault="00595D9C" w:rsidP="005E2464">
      <w:pPr>
        <w:numPr>
          <w:ilvl w:val="0"/>
          <w:numId w:val="5"/>
        </w:num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>Low turnover intentions</w:t>
      </w:r>
      <w:r w:rsidRPr="005E2464">
        <w:rPr>
          <w:rFonts w:ascii="Arial" w:hAnsi="Arial" w:cs="Arial"/>
        </w:rPr>
        <w:t> </w:t>
      </w:r>
    </w:p>
    <w:p w14:paraId="66D9CF91" w14:textId="77777777" w:rsidR="00595D9C" w:rsidRPr="005E2464" w:rsidRDefault="00595D9C" w:rsidP="005E2464">
      <w:pPr>
        <w:numPr>
          <w:ilvl w:val="0"/>
          <w:numId w:val="5"/>
        </w:num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>Increased productivity and performance</w:t>
      </w:r>
      <w:r w:rsidRPr="005E2464">
        <w:rPr>
          <w:rFonts w:ascii="Arial" w:hAnsi="Arial" w:cs="Arial"/>
        </w:rPr>
        <w:t> </w:t>
      </w:r>
    </w:p>
    <w:p w14:paraId="4CFCDE11" w14:textId="44FBA529" w:rsidR="00595D9C" w:rsidRPr="00595D9C" w:rsidRDefault="00595D9C" w:rsidP="00595D9C">
      <w:pPr>
        <w:rPr>
          <w:rFonts w:ascii="Poppins" w:hAnsi="Poppins" w:cs="Poppins"/>
          <w:sz w:val="28"/>
          <w:szCs w:val="28"/>
        </w:rPr>
      </w:pPr>
      <w:r w:rsidRPr="00595D9C">
        <w:rPr>
          <w:rFonts w:ascii="Poppins" w:hAnsi="Poppins" w:cs="Poppins"/>
          <w:b/>
          <w:bCs/>
          <w:sz w:val="28"/>
          <w:szCs w:val="28"/>
          <w:lang w:val="en-US"/>
        </w:rPr>
        <w:t>“The how”: Practical strategies to enhance </w:t>
      </w:r>
      <w:r w:rsidR="00F44B37">
        <w:rPr>
          <w:rFonts w:ascii="Poppins" w:hAnsi="Poppins" w:cs="Poppins"/>
          <w:b/>
          <w:bCs/>
          <w:sz w:val="28"/>
          <w:szCs w:val="28"/>
          <w:lang w:val="en-US"/>
        </w:rPr>
        <w:t>s</w:t>
      </w:r>
      <w:r w:rsidRPr="00595D9C">
        <w:rPr>
          <w:rFonts w:ascii="Poppins" w:hAnsi="Poppins" w:cs="Poppins"/>
          <w:b/>
          <w:bCs/>
          <w:sz w:val="28"/>
          <w:szCs w:val="28"/>
          <w:lang w:val="en-US"/>
        </w:rPr>
        <w:t>trengths-</w:t>
      </w:r>
      <w:r w:rsidR="00F44B37">
        <w:rPr>
          <w:rFonts w:ascii="Poppins" w:hAnsi="Poppins" w:cs="Poppins"/>
          <w:b/>
          <w:bCs/>
          <w:sz w:val="28"/>
          <w:szCs w:val="28"/>
          <w:lang w:val="en-US"/>
        </w:rPr>
        <w:t>b</w:t>
      </w:r>
      <w:r w:rsidRPr="00595D9C">
        <w:rPr>
          <w:rFonts w:ascii="Poppins" w:hAnsi="Poppins" w:cs="Poppins"/>
          <w:b/>
          <w:bCs/>
          <w:sz w:val="28"/>
          <w:szCs w:val="28"/>
          <w:lang w:val="en-US"/>
        </w:rPr>
        <w:t xml:space="preserve">ased </w:t>
      </w:r>
      <w:r w:rsidR="00F44B37">
        <w:rPr>
          <w:rFonts w:ascii="Poppins" w:hAnsi="Poppins" w:cs="Poppins"/>
          <w:b/>
          <w:bCs/>
          <w:sz w:val="28"/>
          <w:szCs w:val="28"/>
          <w:lang w:val="en-US"/>
        </w:rPr>
        <w:t>l</w:t>
      </w:r>
      <w:r w:rsidRPr="00595D9C">
        <w:rPr>
          <w:rFonts w:ascii="Poppins" w:hAnsi="Poppins" w:cs="Poppins"/>
          <w:b/>
          <w:bCs/>
          <w:sz w:val="28"/>
          <w:szCs w:val="28"/>
          <w:lang w:val="en-US"/>
        </w:rPr>
        <w:t>eadership</w:t>
      </w:r>
      <w:r w:rsidRPr="00595D9C">
        <w:rPr>
          <w:rFonts w:ascii="Poppins" w:hAnsi="Poppins" w:cs="Poppins"/>
          <w:sz w:val="28"/>
          <w:szCs w:val="28"/>
        </w:rPr>
        <w:t> </w:t>
      </w:r>
    </w:p>
    <w:p w14:paraId="1BE01DB3" w14:textId="0B3A9CCC" w:rsidR="00595D9C" w:rsidRPr="005E2464" w:rsidRDefault="00595D9C" w:rsidP="005E24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E2464">
        <w:rPr>
          <w:rFonts w:ascii="Arial" w:hAnsi="Arial" w:cs="Arial"/>
          <w:b/>
          <w:bCs/>
          <w:lang w:val="en-US"/>
        </w:rPr>
        <w:t>Identify strengths</w:t>
      </w:r>
      <w:r w:rsidR="00F44B37">
        <w:rPr>
          <w:rFonts w:ascii="Arial" w:hAnsi="Arial" w:cs="Arial"/>
          <w:lang w:val="en-US"/>
        </w:rPr>
        <w:t>,</w:t>
      </w:r>
      <w:r w:rsidRPr="005E2464">
        <w:rPr>
          <w:rFonts w:ascii="Arial" w:hAnsi="Arial" w:cs="Arial"/>
          <w:lang w:val="en-US"/>
        </w:rPr>
        <w:t> </w:t>
      </w:r>
      <w:r w:rsidR="00F44B37" w:rsidRPr="00F44B37">
        <w:rPr>
          <w:rFonts w:ascii="Arial" w:hAnsi="Arial" w:cs="Arial"/>
          <w:lang w:val="en-US"/>
        </w:rPr>
        <w:t>assess</w:t>
      </w:r>
      <w:r w:rsidR="00F44B37">
        <w:rPr>
          <w:rFonts w:ascii="Arial" w:hAnsi="Arial" w:cs="Arial"/>
          <w:lang w:val="en-US"/>
        </w:rPr>
        <w:t>ing</w:t>
      </w:r>
      <w:r w:rsidR="004E2194" w:rsidRPr="005E2464">
        <w:rPr>
          <w:rFonts w:ascii="Arial" w:hAnsi="Arial" w:cs="Arial"/>
          <w:lang w:val="en-US"/>
        </w:rPr>
        <w:t xml:space="preserve"> and increas</w:t>
      </w:r>
      <w:r w:rsidR="00F44B37">
        <w:rPr>
          <w:rFonts w:ascii="Arial" w:hAnsi="Arial" w:cs="Arial"/>
          <w:lang w:val="en-US"/>
        </w:rPr>
        <w:t>ing</w:t>
      </w:r>
      <w:r w:rsidR="004E2194" w:rsidRPr="005E2464">
        <w:rPr>
          <w:rFonts w:ascii="Arial" w:hAnsi="Arial" w:cs="Arial"/>
          <w:lang w:val="en-US"/>
        </w:rPr>
        <w:t xml:space="preserve"> awareness </w:t>
      </w:r>
      <w:r w:rsidRPr="005E2464">
        <w:rPr>
          <w:rFonts w:ascii="Arial" w:hAnsi="Arial" w:cs="Arial"/>
          <w:lang w:val="en-US"/>
        </w:rPr>
        <w:t>of your own and others’ strengths to leverage them</w:t>
      </w:r>
      <w:r w:rsidRPr="005E2464">
        <w:rPr>
          <w:rFonts w:ascii="Arial" w:hAnsi="Arial" w:cs="Arial"/>
        </w:rPr>
        <w:t> </w:t>
      </w:r>
    </w:p>
    <w:p w14:paraId="7FE0289A" w14:textId="475D4CE1" w:rsidR="00595D9C" w:rsidRPr="005E2464" w:rsidRDefault="00595D9C" w:rsidP="005E24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>Engage in </w:t>
      </w:r>
      <w:r w:rsidRPr="005E2464">
        <w:rPr>
          <w:rFonts w:ascii="Arial" w:hAnsi="Arial" w:cs="Arial"/>
          <w:b/>
          <w:bCs/>
          <w:lang w:val="en-US"/>
        </w:rPr>
        <w:t xml:space="preserve">open dialogue about strengths and job </w:t>
      </w:r>
      <w:proofErr w:type="gramStart"/>
      <w:r w:rsidRPr="005E2464">
        <w:rPr>
          <w:rFonts w:ascii="Arial" w:hAnsi="Arial" w:cs="Arial"/>
          <w:b/>
          <w:bCs/>
          <w:lang w:val="en-US"/>
        </w:rPr>
        <w:t>fit</w:t>
      </w:r>
      <w:proofErr w:type="gramEnd"/>
    </w:p>
    <w:p w14:paraId="55828E36" w14:textId="3F38D311" w:rsidR="00595D9C" w:rsidRPr="005E2464" w:rsidRDefault="00595D9C" w:rsidP="005E24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E2464">
        <w:rPr>
          <w:rFonts w:ascii="Arial" w:hAnsi="Arial" w:cs="Arial"/>
          <w:b/>
          <w:bCs/>
          <w:lang w:val="en-US"/>
        </w:rPr>
        <w:t>Align tasks and roles to individual strength</w:t>
      </w:r>
      <w:r w:rsidR="00B17C2C">
        <w:rPr>
          <w:rFonts w:ascii="Arial" w:hAnsi="Arial" w:cs="Arial"/>
          <w:b/>
          <w:bCs/>
          <w:lang w:val="en-US"/>
        </w:rPr>
        <w:t>s</w:t>
      </w:r>
      <w:r w:rsidR="00B17C2C" w:rsidRPr="005E2464">
        <w:rPr>
          <w:rFonts w:ascii="Arial" w:hAnsi="Arial" w:cs="Arial"/>
          <w:lang w:val="en-US"/>
        </w:rPr>
        <w:t>, creating</w:t>
      </w:r>
      <w:r w:rsidR="00E74ED1">
        <w:rPr>
          <w:rFonts w:ascii="Arial" w:hAnsi="Arial" w:cs="Arial"/>
          <w:lang w:val="en-US"/>
        </w:rPr>
        <w:t xml:space="preserve"> </w:t>
      </w:r>
      <w:r w:rsidRPr="005E2464">
        <w:rPr>
          <w:rFonts w:ascii="Arial" w:hAnsi="Arial" w:cs="Arial"/>
          <w:lang w:val="en-US"/>
        </w:rPr>
        <w:t>complementary project teams</w:t>
      </w:r>
      <w:r w:rsidRPr="005E2464">
        <w:rPr>
          <w:rFonts w:ascii="Arial" w:hAnsi="Arial" w:cs="Arial"/>
        </w:rPr>
        <w:t> </w:t>
      </w:r>
    </w:p>
    <w:p w14:paraId="0C96879C" w14:textId="020607A0" w:rsidR="00595D9C" w:rsidRPr="005E2464" w:rsidRDefault="00595D9C" w:rsidP="005E24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E2464">
        <w:rPr>
          <w:rFonts w:ascii="Arial" w:hAnsi="Arial" w:cs="Arial"/>
          <w:b/>
          <w:bCs/>
          <w:lang w:val="en-US"/>
        </w:rPr>
        <w:t>Provide strengths-focused feedback and coaching</w:t>
      </w:r>
      <w:r w:rsidR="00B17C2C">
        <w:rPr>
          <w:rFonts w:ascii="Arial" w:hAnsi="Arial" w:cs="Arial"/>
          <w:lang w:val="en-US"/>
        </w:rPr>
        <w:t>,</w:t>
      </w:r>
      <w:r w:rsidR="00E74ED1">
        <w:rPr>
          <w:rFonts w:ascii="Arial" w:hAnsi="Arial" w:cs="Arial"/>
          <w:lang w:val="en-US"/>
        </w:rPr>
        <w:t xml:space="preserve"> </w:t>
      </w:r>
      <w:r w:rsidRPr="005E2464">
        <w:rPr>
          <w:rFonts w:ascii="Arial" w:hAnsi="Arial" w:cs="Arial"/>
          <w:lang w:val="en-US"/>
        </w:rPr>
        <w:t>link</w:t>
      </w:r>
      <w:r w:rsidR="00B17C2C">
        <w:rPr>
          <w:rFonts w:ascii="Arial" w:hAnsi="Arial" w:cs="Arial"/>
          <w:lang w:val="en-US"/>
        </w:rPr>
        <w:t>ing</w:t>
      </w:r>
      <w:r w:rsidRPr="005E2464">
        <w:rPr>
          <w:rFonts w:ascii="Arial" w:hAnsi="Arial" w:cs="Arial"/>
          <w:lang w:val="en-US"/>
        </w:rPr>
        <w:t xml:space="preserve"> employees’ strengths to their achievements, especially in performance conversations</w:t>
      </w:r>
      <w:r w:rsidRPr="005E2464">
        <w:rPr>
          <w:rFonts w:ascii="Arial" w:hAnsi="Arial" w:cs="Arial"/>
        </w:rPr>
        <w:t> </w:t>
      </w:r>
    </w:p>
    <w:p w14:paraId="05DD24EC" w14:textId="53BB9EF1" w:rsidR="00595D9C" w:rsidRPr="005E2464" w:rsidRDefault="004E2194" w:rsidP="005E24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E2464">
        <w:rPr>
          <w:rFonts w:ascii="Arial" w:hAnsi="Arial" w:cs="Arial"/>
          <w:lang w:val="en-US"/>
        </w:rPr>
        <w:t xml:space="preserve">Foster </w:t>
      </w:r>
      <w:r w:rsidRPr="005E2464">
        <w:rPr>
          <w:rFonts w:ascii="Arial" w:hAnsi="Arial" w:cs="Arial"/>
          <w:b/>
          <w:bCs/>
          <w:lang w:val="en-US"/>
        </w:rPr>
        <w:t>s</w:t>
      </w:r>
      <w:r w:rsidR="00595D9C" w:rsidRPr="005E2464">
        <w:rPr>
          <w:rFonts w:ascii="Arial" w:hAnsi="Arial" w:cs="Arial"/>
          <w:b/>
          <w:bCs/>
          <w:lang w:val="en-US"/>
        </w:rPr>
        <w:t>trengths expansion</w:t>
      </w:r>
      <w:r w:rsidR="00B17C2C">
        <w:rPr>
          <w:rFonts w:ascii="Arial" w:hAnsi="Arial" w:cs="Arial"/>
          <w:lang w:val="en-US"/>
        </w:rPr>
        <w:t xml:space="preserve"> and evolution</w:t>
      </w:r>
    </w:p>
    <w:p w14:paraId="13F975B9" w14:textId="78CF8DF8" w:rsidR="00833390" w:rsidRDefault="00B17C2C" w:rsidP="00833390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Emphasize </w:t>
      </w:r>
      <w:r w:rsidR="00595D9C" w:rsidRPr="005E2464">
        <w:rPr>
          <w:rFonts w:ascii="Arial" w:hAnsi="Arial" w:cs="Arial"/>
          <w:b/>
          <w:bCs/>
          <w:lang w:val="en-US"/>
        </w:rPr>
        <w:t>strengths to foster resilience</w:t>
      </w:r>
      <w:r w:rsidR="00595D9C" w:rsidRPr="005E2464">
        <w:rPr>
          <w:rFonts w:ascii="Arial" w:hAnsi="Arial" w:cs="Arial"/>
          <w:lang w:val="en-US"/>
        </w:rPr>
        <w:t> at an individual level and to coach team members to foster strength-building within your team</w:t>
      </w:r>
    </w:p>
    <w:p w14:paraId="50C7CB2A" w14:textId="7C16C16F" w:rsidR="00833390" w:rsidRPr="00DB6FB7" w:rsidRDefault="00833390" w:rsidP="00833390">
      <w:pPr>
        <w:rPr>
          <w:rFonts w:ascii="Arial" w:hAnsi="Arial" w:cs="Arial"/>
        </w:rPr>
      </w:pPr>
      <w:r>
        <w:rPr>
          <w:rFonts w:ascii="Arial" w:hAnsi="Arial" w:cs="Arial"/>
        </w:rPr>
        <w:t>To learn more about the</w:t>
      </w:r>
      <w:r w:rsidR="008166D0">
        <w:rPr>
          <w:rFonts w:ascii="Arial" w:hAnsi="Arial" w:cs="Arial"/>
        </w:rPr>
        <w:t xml:space="preserve"> benefits of strengths-based leadership and practical strategies to apply it</w:t>
      </w:r>
      <w:r>
        <w:rPr>
          <w:rFonts w:ascii="Arial" w:hAnsi="Arial" w:cs="Arial"/>
        </w:rPr>
        <w:t xml:space="preserve">, read </w:t>
      </w:r>
      <w:r w:rsidRPr="005E2464">
        <w:rPr>
          <w:rFonts w:ascii="Arial" w:hAnsi="Arial" w:cs="Arial"/>
          <w:b/>
          <w:bCs/>
        </w:rPr>
        <w:t>Chapter</w:t>
      </w:r>
      <w:r>
        <w:rPr>
          <w:rFonts w:ascii="Arial" w:hAnsi="Arial" w:cs="Arial"/>
          <w:b/>
          <w:bCs/>
        </w:rPr>
        <w:t xml:space="preserve"> 4: Strengths-Based Leadership</w:t>
      </w:r>
      <w:r>
        <w:rPr>
          <w:rFonts w:ascii="Arial" w:hAnsi="Arial" w:cs="Arial"/>
        </w:rPr>
        <w:t>, written by Dr. Craig Dowden, in</w:t>
      </w:r>
      <w:r w:rsidR="00263C1A">
        <w:rPr>
          <w:rFonts w:ascii="Arial" w:hAnsi="Arial" w:cs="Arial"/>
        </w:rPr>
        <w:t xml:space="preserve"> full in </w:t>
      </w:r>
      <w:hyperlink r:id="rId6" w:history="1">
        <w:r w:rsidRPr="00937406">
          <w:rPr>
            <w:rStyle w:val="Hyperlink"/>
            <w:rFonts w:ascii="Arial" w:hAnsi="Arial" w:cs="Arial"/>
          </w:rPr>
          <w:t>APEX’s Positive Leadership Toolkit</w:t>
        </w:r>
      </w:hyperlink>
      <w:r>
        <w:rPr>
          <w:rFonts w:ascii="Arial" w:hAnsi="Arial" w:cs="Arial"/>
        </w:rPr>
        <w:t xml:space="preserve">. </w:t>
      </w:r>
    </w:p>
    <w:p w14:paraId="692D942A" w14:textId="4D864E2A" w:rsidR="007920DB" w:rsidRPr="005E2464" w:rsidRDefault="007920DB" w:rsidP="00833390">
      <w:pPr>
        <w:rPr>
          <w:rFonts w:ascii="Arial" w:hAnsi="Arial" w:cs="Arial"/>
          <w:lang w:val="en-US"/>
        </w:rPr>
      </w:pPr>
    </w:p>
    <w:sectPr w:rsidR="007920DB" w:rsidRPr="005E2464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70"/>
    <w:multiLevelType w:val="multilevel"/>
    <w:tmpl w:val="D96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95B67"/>
    <w:multiLevelType w:val="multilevel"/>
    <w:tmpl w:val="954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62F5"/>
    <w:multiLevelType w:val="hybridMultilevel"/>
    <w:tmpl w:val="43FEC18E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216B7"/>
    <w:multiLevelType w:val="multilevel"/>
    <w:tmpl w:val="57B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347563"/>
    <w:multiLevelType w:val="hybridMultilevel"/>
    <w:tmpl w:val="4E5230D6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46577"/>
    <w:multiLevelType w:val="multilevel"/>
    <w:tmpl w:val="976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189771">
    <w:abstractNumId w:val="1"/>
  </w:num>
  <w:num w:numId="2" w16cid:durableId="1039284277">
    <w:abstractNumId w:val="3"/>
  </w:num>
  <w:num w:numId="3" w16cid:durableId="787168406">
    <w:abstractNumId w:val="0"/>
  </w:num>
  <w:num w:numId="4" w16cid:durableId="260187856">
    <w:abstractNumId w:val="5"/>
  </w:num>
  <w:num w:numId="5" w16cid:durableId="574975863">
    <w:abstractNumId w:val="2"/>
  </w:num>
  <w:num w:numId="6" w16cid:durableId="1134903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17595E"/>
    <w:rsid w:val="00196C08"/>
    <w:rsid w:val="00221DEC"/>
    <w:rsid w:val="002418A1"/>
    <w:rsid w:val="00263C1A"/>
    <w:rsid w:val="002B5039"/>
    <w:rsid w:val="004E2194"/>
    <w:rsid w:val="00595D9C"/>
    <w:rsid w:val="005A0B68"/>
    <w:rsid w:val="005D30BB"/>
    <w:rsid w:val="005D6340"/>
    <w:rsid w:val="005E2464"/>
    <w:rsid w:val="00687838"/>
    <w:rsid w:val="007920DB"/>
    <w:rsid w:val="007D2948"/>
    <w:rsid w:val="007F287C"/>
    <w:rsid w:val="008166D0"/>
    <w:rsid w:val="00833390"/>
    <w:rsid w:val="00937406"/>
    <w:rsid w:val="009D5C63"/>
    <w:rsid w:val="00AD68C8"/>
    <w:rsid w:val="00B17C2C"/>
    <w:rsid w:val="00B52DC8"/>
    <w:rsid w:val="00C76FBC"/>
    <w:rsid w:val="00E5764D"/>
    <w:rsid w:val="00E74ED1"/>
    <w:rsid w:val="00F02643"/>
    <w:rsid w:val="00F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59513059-3A7F-4A5E-BD68-526734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F28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7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x.gc.ca/positive-leadershi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1352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16</cp:revision>
  <dcterms:created xsi:type="dcterms:W3CDTF">2026-03-06T21:04:00Z</dcterms:created>
  <dcterms:modified xsi:type="dcterms:W3CDTF">2026-03-19T15:15:00Z</dcterms:modified>
</cp:coreProperties>
</file>